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9548EF" w:rsidRDefault="006E7C7A" w:rsidP="00775EA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44"/>
        <w:gridCol w:w="766"/>
        <w:gridCol w:w="730"/>
        <w:gridCol w:w="1376"/>
        <w:gridCol w:w="1392"/>
        <w:gridCol w:w="1233"/>
        <w:gridCol w:w="1875"/>
      </w:tblGrid>
      <w:tr w:rsidR="006E22B5" w:rsidRPr="00B9566E" w14:paraId="0062AEE8" w14:textId="77777777" w:rsidTr="00AB498F">
        <w:trPr>
          <w:trHeight w:val="1703"/>
        </w:trPr>
        <w:tc>
          <w:tcPr>
            <w:tcW w:w="2410" w:type="dxa"/>
            <w:gridSpan w:val="2"/>
            <w:tcBorders>
              <w:top w:val="single" w:sz="4" w:space="0" w:color="auto"/>
              <w:left w:val="single" w:sz="4" w:space="0" w:color="auto"/>
              <w:bottom w:val="single" w:sz="4" w:space="0" w:color="auto"/>
            </w:tcBorders>
            <w:shd w:val="clear" w:color="auto" w:fill="FFFFFF"/>
          </w:tcPr>
          <w:p w14:paraId="3862C8E4" w14:textId="77777777" w:rsidR="006E22B5" w:rsidRPr="00B9566E" w:rsidRDefault="006E22B5" w:rsidP="00AB498F">
            <w:pPr>
              <w:spacing w:after="160" w:line="259" w:lineRule="auto"/>
              <w:rPr>
                <w:rFonts w:asciiTheme="minorHAnsi" w:eastAsia="Calibri" w:hAnsiTheme="minorHAnsi" w:cstheme="minorHAnsi"/>
                <w:b/>
                <w:noProof/>
                <w:color w:val="FFFFFF"/>
                <w:sz w:val="18"/>
                <w:szCs w:val="18"/>
                <w:lang w:val="en-IE" w:eastAsia="en-IE"/>
              </w:rPr>
            </w:pPr>
            <w:r w:rsidRPr="00B9566E">
              <w:rPr>
                <w:rFonts w:asciiTheme="minorHAnsi" w:eastAsia="Times New Roman" w:hAnsiTheme="minorHAnsi" w:cstheme="minorHAnsi"/>
                <w:noProof/>
                <w:sz w:val="18"/>
                <w:szCs w:val="18"/>
                <w:lang w:val="en-IE" w:eastAsia="en-IE"/>
              </w:rPr>
              <w:drawing>
                <wp:inline distT="0" distB="0" distL="0" distR="0" wp14:anchorId="6300FD63" wp14:editId="38059DAD">
                  <wp:extent cx="1104900" cy="1074629"/>
                  <wp:effectExtent l="0" t="0" r="0" b="0"/>
                  <wp:docPr id="3" name="Picture 3"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837" cy="1121253"/>
                          </a:xfrm>
                          <a:prstGeom prst="rect">
                            <a:avLst/>
                          </a:prstGeom>
                          <a:noFill/>
                          <a:ln>
                            <a:noFill/>
                          </a:ln>
                        </pic:spPr>
                      </pic:pic>
                    </a:graphicData>
                  </a:graphic>
                </wp:inline>
              </w:drawing>
            </w:r>
          </w:p>
        </w:tc>
        <w:tc>
          <w:tcPr>
            <w:tcW w:w="6606" w:type="dxa"/>
            <w:gridSpan w:val="5"/>
            <w:tcBorders>
              <w:top w:val="single" w:sz="4" w:space="0" w:color="auto"/>
              <w:left w:val="single" w:sz="4" w:space="0" w:color="auto"/>
              <w:bottom w:val="single" w:sz="4" w:space="0" w:color="auto"/>
            </w:tcBorders>
            <w:shd w:val="clear" w:color="auto" w:fill="4F6228" w:themeFill="accent3" w:themeFillShade="80"/>
          </w:tcPr>
          <w:p w14:paraId="40C1B117" w14:textId="77777777" w:rsidR="006E22B5" w:rsidRPr="00B9566E" w:rsidRDefault="006E22B5" w:rsidP="00AB498F">
            <w:pPr>
              <w:spacing w:after="16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 xml:space="preserve">ETBI TEMPLATE VERSION CONTROL SHEET </w:t>
            </w:r>
          </w:p>
          <w:p w14:paraId="61B38629" w14:textId="77777777" w:rsidR="006E22B5" w:rsidRPr="00B9566E" w:rsidRDefault="006E22B5" w:rsidP="00AB498F">
            <w:pPr>
              <w:spacing w:after="160" w:line="259" w:lineRule="auto"/>
              <w:rPr>
                <w:rFonts w:asciiTheme="minorHAnsi" w:eastAsia="Calibri" w:hAnsiTheme="minorHAnsi" w:cstheme="minorHAnsi"/>
                <w:b/>
                <w:noProof/>
                <w:color w:val="FFFFFF"/>
                <w:sz w:val="18"/>
                <w:szCs w:val="18"/>
                <w:lang w:val="en-IE" w:eastAsia="en-IE"/>
              </w:rPr>
            </w:pPr>
          </w:p>
          <w:p w14:paraId="3F2EC5AF" w14:textId="77777777" w:rsidR="006E22B5" w:rsidRPr="00B9566E" w:rsidRDefault="006E22B5" w:rsidP="00AB498F">
            <w:pPr>
              <w:spacing w:after="160" w:line="259" w:lineRule="auto"/>
              <w:jc w:val="center"/>
              <w:rPr>
                <w:rFonts w:asciiTheme="minorHAnsi" w:eastAsia="Calibri" w:hAnsiTheme="minorHAnsi" w:cstheme="minorHAnsi"/>
                <w:b/>
                <w:noProof/>
                <w:color w:val="FFFFFF"/>
                <w:sz w:val="24"/>
                <w:szCs w:val="24"/>
                <w:lang w:val="en-IE" w:eastAsia="en-IE"/>
              </w:rPr>
            </w:pPr>
            <w:r w:rsidRPr="00B9566E">
              <w:rPr>
                <w:rFonts w:asciiTheme="minorHAnsi" w:eastAsia="Calibri" w:hAnsiTheme="minorHAnsi" w:cstheme="minorHAnsi"/>
                <w:b/>
                <w:noProof/>
                <w:color w:val="FF0000"/>
                <w:sz w:val="24"/>
                <w:szCs w:val="24"/>
                <w:highlight w:val="yellow"/>
                <w:lang w:val="en-IE" w:eastAsia="en-IE"/>
              </w:rPr>
              <w:t>CONTROL SHEET TO BE REMOVED PRIOR TO FORMAL PUBLICATION</w:t>
            </w:r>
          </w:p>
        </w:tc>
      </w:tr>
      <w:tr w:rsidR="006E22B5" w:rsidRPr="00B9566E" w14:paraId="4BE81322" w14:textId="77777777" w:rsidTr="00AB498F">
        <w:trPr>
          <w:trHeight w:val="968"/>
        </w:trPr>
        <w:tc>
          <w:tcPr>
            <w:tcW w:w="164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4DCB612"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 xml:space="preserve">Version No. </w:t>
            </w:r>
          </w:p>
        </w:tc>
        <w:tc>
          <w:tcPr>
            <w:tcW w:w="1496" w:type="dxa"/>
            <w:gridSpan w:val="2"/>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241CECC"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Status</w:t>
            </w:r>
          </w:p>
        </w:tc>
        <w:tc>
          <w:tcPr>
            <w:tcW w:w="1376"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1A72C72"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 xml:space="preserve">Drafted </w:t>
            </w:r>
          </w:p>
          <w:p w14:paraId="7560DE11"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by</w:t>
            </w:r>
          </w:p>
        </w:tc>
        <w:tc>
          <w:tcPr>
            <w:tcW w:w="1392"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341C0D"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 xml:space="preserve">Reviewed </w:t>
            </w:r>
          </w:p>
          <w:p w14:paraId="0A24EB87"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by</w:t>
            </w:r>
          </w:p>
        </w:tc>
        <w:tc>
          <w:tcPr>
            <w:tcW w:w="1233"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56C547D"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Date</w:t>
            </w:r>
          </w:p>
        </w:tc>
        <w:tc>
          <w:tcPr>
            <w:tcW w:w="1875"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7F20CF5" w14:textId="77777777" w:rsidR="006E22B5" w:rsidRPr="00B9566E" w:rsidRDefault="006E22B5" w:rsidP="00AB498F">
            <w:pPr>
              <w:spacing w:after="0" w:line="259" w:lineRule="auto"/>
              <w:rPr>
                <w:rFonts w:asciiTheme="minorHAnsi" w:eastAsia="Calibri" w:hAnsiTheme="minorHAnsi" w:cstheme="minorHAnsi"/>
                <w:b/>
                <w:noProof/>
                <w:color w:val="FFFFFF"/>
                <w:sz w:val="18"/>
                <w:szCs w:val="18"/>
                <w:lang w:val="en-IE" w:eastAsia="en-IE"/>
              </w:rPr>
            </w:pPr>
            <w:r w:rsidRPr="00B9566E">
              <w:rPr>
                <w:rFonts w:asciiTheme="minorHAnsi" w:eastAsia="Calibri" w:hAnsiTheme="minorHAnsi" w:cstheme="minorHAnsi"/>
                <w:b/>
                <w:noProof/>
                <w:color w:val="FFFFFF"/>
                <w:sz w:val="18"/>
                <w:szCs w:val="18"/>
                <w:lang w:val="en-IE" w:eastAsia="en-IE"/>
              </w:rPr>
              <w:t>Comment</w:t>
            </w:r>
          </w:p>
        </w:tc>
      </w:tr>
      <w:tr w:rsidR="006E22B5" w:rsidRPr="00B9566E" w14:paraId="5AE7227B" w14:textId="77777777" w:rsidTr="00AB498F">
        <w:tc>
          <w:tcPr>
            <w:tcW w:w="1644" w:type="dxa"/>
            <w:tcBorders>
              <w:top w:val="single" w:sz="4" w:space="0" w:color="auto"/>
              <w:left w:val="single" w:sz="4" w:space="0" w:color="auto"/>
              <w:bottom w:val="single" w:sz="4" w:space="0" w:color="auto"/>
              <w:right w:val="single" w:sz="4" w:space="0" w:color="auto"/>
            </w:tcBorders>
          </w:tcPr>
          <w:p w14:paraId="2132CA0F" w14:textId="23FC37F9"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Pr>
                <w:rFonts w:asciiTheme="minorHAnsi" w:eastAsia="Calibri" w:hAnsiTheme="minorHAnsi" w:cstheme="minorHAnsi"/>
                <w:noProof/>
                <w:color w:val="FF0000"/>
                <w:sz w:val="18"/>
                <w:szCs w:val="18"/>
                <w:lang w:val="en-IE" w:eastAsia="en-IE"/>
              </w:rPr>
              <w:t>ETBTDRC-3</w:t>
            </w:r>
          </w:p>
        </w:tc>
        <w:tc>
          <w:tcPr>
            <w:tcW w:w="1496" w:type="dxa"/>
            <w:gridSpan w:val="2"/>
            <w:tcBorders>
              <w:top w:val="single" w:sz="4" w:space="0" w:color="auto"/>
              <w:left w:val="single" w:sz="4" w:space="0" w:color="auto"/>
              <w:bottom w:val="single" w:sz="4" w:space="0" w:color="auto"/>
              <w:right w:val="single" w:sz="4" w:space="0" w:color="auto"/>
            </w:tcBorders>
          </w:tcPr>
          <w:p w14:paraId="347E5899" w14:textId="34CE864A"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r w:rsidR="00235200">
              <w:rPr>
                <w:rFonts w:asciiTheme="minorHAnsi" w:eastAsia="Calibri" w:hAnsiTheme="minorHAnsi" w:cstheme="minorHAnsi"/>
                <w:noProof/>
                <w:color w:val="FF0000"/>
                <w:sz w:val="18"/>
                <w:szCs w:val="18"/>
                <w:lang w:val="en-IE" w:eastAsia="en-IE"/>
              </w:rPr>
              <w:t>Issued</w:t>
            </w:r>
          </w:p>
        </w:tc>
        <w:tc>
          <w:tcPr>
            <w:tcW w:w="1376" w:type="dxa"/>
            <w:tcBorders>
              <w:top w:val="single" w:sz="4" w:space="0" w:color="auto"/>
              <w:left w:val="single" w:sz="4" w:space="0" w:color="auto"/>
              <w:bottom w:val="single" w:sz="4" w:space="0" w:color="auto"/>
              <w:right w:val="single" w:sz="4" w:space="0" w:color="auto"/>
            </w:tcBorders>
          </w:tcPr>
          <w:p w14:paraId="6E19B36E"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c>
          <w:tcPr>
            <w:tcW w:w="1392" w:type="dxa"/>
            <w:tcBorders>
              <w:top w:val="single" w:sz="4" w:space="0" w:color="auto"/>
              <w:left w:val="single" w:sz="4" w:space="0" w:color="auto"/>
              <w:bottom w:val="single" w:sz="4" w:space="0" w:color="auto"/>
              <w:right w:val="single" w:sz="4" w:space="0" w:color="auto"/>
            </w:tcBorders>
          </w:tcPr>
          <w:p w14:paraId="6B057899" w14:textId="4B59863C" w:rsidR="006E22B5" w:rsidRPr="00B9566E" w:rsidRDefault="00235200" w:rsidP="00AB498F">
            <w:pPr>
              <w:spacing w:after="160" w:line="259" w:lineRule="auto"/>
              <w:rPr>
                <w:rFonts w:asciiTheme="minorHAnsi" w:eastAsia="Calibri" w:hAnsiTheme="minorHAnsi" w:cstheme="minorHAnsi"/>
                <w:noProof/>
                <w:color w:val="FF0000"/>
                <w:sz w:val="18"/>
                <w:szCs w:val="18"/>
                <w:lang w:val="en-IE" w:eastAsia="en-IE"/>
              </w:rPr>
            </w:pPr>
            <w:r>
              <w:rPr>
                <w:rFonts w:asciiTheme="minorHAnsi" w:eastAsia="Calibri" w:hAnsiTheme="minorHAnsi" w:cstheme="minorHAnsi"/>
                <w:noProof/>
                <w:color w:val="FF0000"/>
                <w:sz w:val="18"/>
                <w:szCs w:val="18"/>
                <w:lang w:val="en-IE" w:eastAsia="en-IE"/>
              </w:rPr>
              <w:t>BW Legal Services</w:t>
            </w:r>
          </w:p>
        </w:tc>
        <w:tc>
          <w:tcPr>
            <w:tcW w:w="1233" w:type="dxa"/>
            <w:tcBorders>
              <w:top w:val="single" w:sz="4" w:space="0" w:color="auto"/>
              <w:left w:val="single" w:sz="4" w:space="0" w:color="auto"/>
              <w:bottom w:val="single" w:sz="4" w:space="0" w:color="auto"/>
              <w:right w:val="single" w:sz="4" w:space="0" w:color="auto"/>
            </w:tcBorders>
          </w:tcPr>
          <w:p w14:paraId="4BF06650" w14:textId="7806D18D" w:rsidR="006E22B5" w:rsidRPr="00B9566E" w:rsidRDefault="00235200" w:rsidP="00AB498F">
            <w:pPr>
              <w:spacing w:after="160" w:line="259" w:lineRule="auto"/>
              <w:rPr>
                <w:rFonts w:asciiTheme="minorHAnsi" w:eastAsia="Calibri" w:hAnsiTheme="minorHAnsi" w:cstheme="minorHAnsi"/>
                <w:noProof/>
                <w:color w:val="FF0000"/>
                <w:sz w:val="18"/>
                <w:szCs w:val="18"/>
                <w:lang w:val="en-IE" w:eastAsia="en-IE"/>
              </w:rPr>
            </w:pPr>
            <w:r>
              <w:rPr>
                <w:rFonts w:asciiTheme="minorHAnsi" w:eastAsia="Calibri" w:hAnsiTheme="minorHAnsi" w:cstheme="minorHAnsi"/>
                <w:noProof/>
                <w:color w:val="FF0000"/>
                <w:sz w:val="18"/>
                <w:szCs w:val="18"/>
                <w:lang w:val="en-IE" w:eastAsia="en-IE"/>
              </w:rPr>
              <w:t>19.12.2025</w:t>
            </w:r>
          </w:p>
        </w:tc>
        <w:tc>
          <w:tcPr>
            <w:tcW w:w="1875" w:type="dxa"/>
            <w:tcBorders>
              <w:top w:val="single" w:sz="4" w:space="0" w:color="auto"/>
              <w:left w:val="single" w:sz="4" w:space="0" w:color="auto"/>
              <w:bottom w:val="single" w:sz="4" w:space="0" w:color="auto"/>
              <w:right w:val="single" w:sz="4" w:space="0" w:color="auto"/>
            </w:tcBorders>
          </w:tcPr>
          <w:p w14:paraId="6091F815" w14:textId="42A53858"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r>
              <w:rPr>
                <w:rFonts w:asciiTheme="minorHAnsi" w:eastAsia="Calibri" w:hAnsiTheme="minorHAnsi" w:cstheme="minorHAnsi"/>
                <w:noProof/>
                <w:color w:val="FF0000"/>
                <w:sz w:val="18"/>
                <w:szCs w:val="18"/>
                <w:lang w:val="en-IE" w:eastAsia="en-IE"/>
              </w:rPr>
              <w:t>T&amp;Cs SERVICES</w:t>
            </w:r>
          </w:p>
        </w:tc>
      </w:tr>
      <w:tr w:rsidR="006E22B5" w:rsidRPr="00B9566E" w14:paraId="306FBE26" w14:textId="77777777" w:rsidTr="00AB498F">
        <w:tc>
          <w:tcPr>
            <w:tcW w:w="1644" w:type="dxa"/>
            <w:tcBorders>
              <w:top w:val="single" w:sz="4" w:space="0" w:color="auto"/>
              <w:left w:val="single" w:sz="4" w:space="0" w:color="auto"/>
              <w:bottom w:val="single" w:sz="4" w:space="0" w:color="auto"/>
              <w:right w:val="single" w:sz="4" w:space="0" w:color="auto"/>
            </w:tcBorders>
          </w:tcPr>
          <w:p w14:paraId="7022B541"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c>
          <w:tcPr>
            <w:tcW w:w="1496" w:type="dxa"/>
            <w:gridSpan w:val="2"/>
            <w:tcBorders>
              <w:top w:val="single" w:sz="4" w:space="0" w:color="auto"/>
              <w:left w:val="single" w:sz="4" w:space="0" w:color="auto"/>
              <w:bottom w:val="single" w:sz="4" w:space="0" w:color="auto"/>
              <w:right w:val="single" w:sz="4" w:space="0" w:color="auto"/>
            </w:tcBorders>
          </w:tcPr>
          <w:p w14:paraId="7E906004"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c>
          <w:tcPr>
            <w:tcW w:w="1376" w:type="dxa"/>
            <w:tcBorders>
              <w:top w:val="single" w:sz="4" w:space="0" w:color="auto"/>
              <w:left w:val="single" w:sz="4" w:space="0" w:color="auto"/>
              <w:bottom w:val="single" w:sz="4" w:space="0" w:color="auto"/>
              <w:right w:val="single" w:sz="4" w:space="0" w:color="auto"/>
            </w:tcBorders>
          </w:tcPr>
          <w:p w14:paraId="03C07EC1"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c>
          <w:tcPr>
            <w:tcW w:w="1392" w:type="dxa"/>
            <w:tcBorders>
              <w:top w:val="single" w:sz="4" w:space="0" w:color="auto"/>
              <w:left w:val="single" w:sz="4" w:space="0" w:color="auto"/>
              <w:bottom w:val="single" w:sz="4" w:space="0" w:color="auto"/>
              <w:right w:val="single" w:sz="4" w:space="0" w:color="auto"/>
            </w:tcBorders>
          </w:tcPr>
          <w:p w14:paraId="0ACB6AFD"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c>
          <w:tcPr>
            <w:tcW w:w="1233" w:type="dxa"/>
            <w:tcBorders>
              <w:top w:val="single" w:sz="4" w:space="0" w:color="auto"/>
              <w:left w:val="single" w:sz="4" w:space="0" w:color="auto"/>
              <w:bottom w:val="single" w:sz="4" w:space="0" w:color="auto"/>
              <w:right w:val="single" w:sz="4" w:space="0" w:color="auto"/>
            </w:tcBorders>
          </w:tcPr>
          <w:p w14:paraId="38D41A37"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c>
          <w:tcPr>
            <w:tcW w:w="1875" w:type="dxa"/>
            <w:tcBorders>
              <w:top w:val="single" w:sz="4" w:space="0" w:color="auto"/>
              <w:left w:val="single" w:sz="4" w:space="0" w:color="auto"/>
              <w:bottom w:val="single" w:sz="4" w:space="0" w:color="auto"/>
              <w:right w:val="single" w:sz="4" w:space="0" w:color="auto"/>
            </w:tcBorders>
          </w:tcPr>
          <w:p w14:paraId="3BFE9390"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p>
        </w:tc>
      </w:tr>
      <w:tr w:rsidR="006E22B5" w:rsidRPr="00B9566E" w14:paraId="27E3A36B" w14:textId="77777777" w:rsidTr="00AB498F">
        <w:tc>
          <w:tcPr>
            <w:tcW w:w="1644" w:type="dxa"/>
            <w:tcBorders>
              <w:top w:val="single" w:sz="4" w:space="0" w:color="auto"/>
              <w:left w:val="single" w:sz="4" w:space="0" w:color="auto"/>
              <w:bottom w:val="single" w:sz="4" w:space="0" w:color="auto"/>
              <w:right w:val="single" w:sz="4" w:space="0" w:color="auto"/>
            </w:tcBorders>
          </w:tcPr>
          <w:p w14:paraId="49DE928B"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p>
        </w:tc>
        <w:tc>
          <w:tcPr>
            <w:tcW w:w="1496" w:type="dxa"/>
            <w:gridSpan w:val="2"/>
            <w:tcBorders>
              <w:top w:val="single" w:sz="4" w:space="0" w:color="auto"/>
              <w:left w:val="single" w:sz="4" w:space="0" w:color="auto"/>
              <w:bottom w:val="single" w:sz="4" w:space="0" w:color="auto"/>
              <w:right w:val="single" w:sz="4" w:space="0" w:color="auto"/>
            </w:tcBorders>
          </w:tcPr>
          <w:p w14:paraId="7AA8B70F"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p>
        </w:tc>
        <w:tc>
          <w:tcPr>
            <w:tcW w:w="1376" w:type="dxa"/>
            <w:tcBorders>
              <w:top w:val="single" w:sz="4" w:space="0" w:color="auto"/>
              <w:left w:val="single" w:sz="4" w:space="0" w:color="auto"/>
              <w:bottom w:val="single" w:sz="4" w:space="0" w:color="auto"/>
              <w:right w:val="single" w:sz="4" w:space="0" w:color="auto"/>
            </w:tcBorders>
          </w:tcPr>
          <w:p w14:paraId="3583AF1D"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p>
        </w:tc>
        <w:tc>
          <w:tcPr>
            <w:tcW w:w="1392" w:type="dxa"/>
            <w:tcBorders>
              <w:top w:val="single" w:sz="4" w:space="0" w:color="auto"/>
              <w:left w:val="single" w:sz="4" w:space="0" w:color="auto"/>
              <w:bottom w:val="single" w:sz="4" w:space="0" w:color="auto"/>
              <w:right w:val="single" w:sz="4" w:space="0" w:color="auto"/>
            </w:tcBorders>
          </w:tcPr>
          <w:p w14:paraId="17E1BE55"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p>
        </w:tc>
        <w:tc>
          <w:tcPr>
            <w:tcW w:w="1233" w:type="dxa"/>
            <w:tcBorders>
              <w:top w:val="single" w:sz="4" w:space="0" w:color="auto"/>
              <w:left w:val="single" w:sz="4" w:space="0" w:color="auto"/>
              <w:bottom w:val="single" w:sz="4" w:space="0" w:color="auto"/>
              <w:right w:val="single" w:sz="4" w:space="0" w:color="auto"/>
            </w:tcBorders>
          </w:tcPr>
          <w:p w14:paraId="4A4F91B4"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p>
        </w:tc>
        <w:tc>
          <w:tcPr>
            <w:tcW w:w="1875" w:type="dxa"/>
            <w:tcBorders>
              <w:top w:val="single" w:sz="4" w:space="0" w:color="auto"/>
              <w:left w:val="single" w:sz="4" w:space="0" w:color="auto"/>
              <w:bottom w:val="single" w:sz="4" w:space="0" w:color="auto"/>
              <w:right w:val="single" w:sz="4" w:space="0" w:color="auto"/>
            </w:tcBorders>
          </w:tcPr>
          <w:p w14:paraId="69958386" w14:textId="77777777" w:rsidR="006E22B5" w:rsidRPr="00B9566E" w:rsidRDefault="006E22B5" w:rsidP="00AB498F">
            <w:pPr>
              <w:spacing w:after="160" w:line="259" w:lineRule="auto"/>
              <w:rPr>
                <w:rFonts w:asciiTheme="minorHAnsi" w:eastAsia="Calibri" w:hAnsiTheme="minorHAnsi" w:cstheme="minorHAnsi"/>
                <w:noProof/>
                <w:color w:val="FF0000"/>
                <w:sz w:val="18"/>
                <w:szCs w:val="18"/>
                <w:lang w:val="en-IE" w:eastAsia="en-IE"/>
              </w:rPr>
            </w:pPr>
            <w:r w:rsidRPr="00B9566E">
              <w:rPr>
                <w:rFonts w:asciiTheme="minorHAnsi" w:eastAsia="Calibri" w:hAnsiTheme="minorHAnsi" w:cstheme="minorHAnsi"/>
                <w:noProof/>
                <w:color w:val="FF0000"/>
                <w:sz w:val="18"/>
                <w:szCs w:val="18"/>
                <w:lang w:val="en-IE" w:eastAsia="en-IE"/>
              </w:rPr>
              <w:t xml:space="preserve"> </w:t>
            </w:r>
          </w:p>
        </w:tc>
      </w:tr>
    </w:tbl>
    <w:p w14:paraId="6A2A686F" w14:textId="4968902B" w:rsidR="00CA43C1" w:rsidRDefault="00CA43C1" w:rsidP="00CA43C1">
      <w:pPr>
        <w:rPr>
          <w:rFonts w:cs="Arial"/>
        </w:rPr>
      </w:pPr>
    </w:p>
    <w:p w14:paraId="4B6F9BAF" w14:textId="13B46F27" w:rsidR="00C40D41" w:rsidRDefault="00C40D41">
      <w:pPr>
        <w:rPr>
          <w:rFonts w:cs="Arial"/>
        </w:rPr>
      </w:pPr>
      <w:r>
        <w:rPr>
          <w:rFonts w:cs="Arial"/>
        </w:rPr>
        <w:br w:type="page"/>
      </w:r>
    </w:p>
    <w:p w14:paraId="0C18F833" w14:textId="77777777" w:rsidR="00C40D41" w:rsidRPr="009548EF" w:rsidRDefault="00C40D41" w:rsidP="00CA43C1">
      <w:pPr>
        <w:rPr>
          <w:rFonts w:cs="Arial"/>
        </w:rPr>
      </w:pPr>
    </w:p>
    <w:p w14:paraId="6E2DCCAB" w14:textId="77777777" w:rsidR="0099288F" w:rsidRPr="0099288F" w:rsidRDefault="0099288F" w:rsidP="0099288F">
      <w:pPr>
        <w:spacing w:after="160" w:line="259" w:lineRule="auto"/>
        <w:jc w:val="both"/>
        <w:rPr>
          <w:rFonts w:eastAsia="Times New Roman" w:cs="Arial"/>
          <w:szCs w:val="24"/>
          <w:lang w:val="en-IE" w:eastAsia="en-IE"/>
        </w:rPr>
      </w:pPr>
    </w:p>
    <w:p w14:paraId="6E11BA4C" w14:textId="77777777" w:rsidR="0099288F" w:rsidRPr="0099288F" w:rsidRDefault="0099288F" w:rsidP="0099288F">
      <w:pPr>
        <w:spacing w:after="160" w:line="259" w:lineRule="auto"/>
        <w:jc w:val="both"/>
        <w:rPr>
          <w:rFonts w:eastAsia="Times New Roman" w:cs="Arial"/>
          <w:b/>
          <w:sz w:val="28"/>
          <w:szCs w:val="24"/>
          <w:lang w:val="en-IE" w:eastAsia="en-IE"/>
        </w:rPr>
      </w:pPr>
    </w:p>
    <w:p w14:paraId="3924F151" w14:textId="77777777" w:rsidR="0099288F" w:rsidRPr="0099288F" w:rsidRDefault="0099288F" w:rsidP="006E22B5">
      <w:pPr>
        <w:shd w:val="clear" w:color="auto" w:fill="4F6228" w:themeFill="accent3" w:themeFillShade="80"/>
        <w:spacing w:after="160" w:line="259" w:lineRule="auto"/>
        <w:jc w:val="center"/>
        <w:rPr>
          <w:rFonts w:eastAsia="Times New Roman" w:cs="Arial"/>
          <w:b/>
          <w:color w:val="FFFFFF"/>
          <w:sz w:val="28"/>
          <w:szCs w:val="24"/>
          <w:lang w:val="en-IE" w:eastAsia="en-IE"/>
        </w:rPr>
      </w:pPr>
    </w:p>
    <w:p w14:paraId="594A8611" w14:textId="77777777" w:rsidR="0099288F" w:rsidRPr="0099288F" w:rsidRDefault="0099288F" w:rsidP="006E22B5">
      <w:pPr>
        <w:shd w:val="clear" w:color="auto" w:fill="4F6228" w:themeFill="accent3" w:themeFillShade="80"/>
        <w:spacing w:after="160" w:line="259" w:lineRule="auto"/>
        <w:jc w:val="center"/>
        <w:rPr>
          <w:rFonts w:eastAsia="Times New Roman" w:cs="Arial"/>
          <w:b/>
          <w:color w:val="FFFFFF"/>
          <w:sz w:val="28"/>
          <w:szCs w:val="24"/>
          <w:lang w:val="en-IE" w:eastAsia="en-IE"/>
        </w:rPr>
      </w:pPr>
      <w:r w:rsidRPr="0099288F">
        <w:rPr>
          <w:rFonts w:eastAsia="Times New Roman" w:cs="Arial"/>
          <w:b/>
          <w:color w:val="FFFFFF"/>
          <w:sz w:val="28"/>
          <w:szCs w:val="24"/>
          <w:lang w:val="en-IE" w:eastAsia="en-IE"/>
        </w:rPr>
        <w:t>CONTRACT TERMS AND CONDITIONS</w:t>
      </w:r>
    </w:p>
    <w:p w14:paraId="1B062B9F" w14:textId="77777777" w:rsidR="0099288F" w:rsidRPr="0099288F" w:rsidRDefault="0099288F" w:rsidP="006E22B5">
      <w:pPr>
        <w:shd w:val="clear" w:color="auto" w:fill="4F6228" w:themeFill="accent3" w:themeFillShade="80"/>
        <w:spacing w:after="160" w:line="259" w:lineRule="auto"/>
        <w:jc w:val="center"/>
        <w:rPr>
          <w:rFonts w:eastAsia="Times New Roman" w:cs="Arial"/>
          <w:b/>
          <w:color w:val="FFFFFF"/>
          <w:sz w:val="28"/>
          <w:szCs w:val="24"/>
          <w:lang w:val="en-IE" w:eastAsia="en-IE"/>
        </w:rPr>
      </w:pPr>
      <w:r w:rsidRPr="0099288F">
        <w:rPr>
          <w:rFonts w:eastAsia="Times New Roman" w:cs="Arial"/>
          <w:b/>
          <w:color w:val="FFFFFF"/>
          <w:sz w:val="28"/>
          <w:szCs w:val="24"/>
          <w:lang w:val="en-IE" w:eastAsia="en-IE"/>
        </w:rPr>
        <w:t>SERVICES</w:t>
      </w:r>
    </w:p>
    <w:p w14:paraId="56C42663" w14:textId="77777777" w:rsidR="0099288F" w:rsidRPr="0099288F" w:rsidRDefault="0099288F" w:rsidP="006E22B5">
      <w:pPr>
        <w:shd w:val="clear" w:color="auto" w:fill="4F6228" w:themeFill="accent3" w:themeFillShade="80"/>
        <w:spacing w:after="160" w:line="259" w:lineRule="auto"/>
        <w:jc w:val="center"/>
        <w:rPr>
          <w:rFonts w:eastAsia="Times New Roman" w:cs="Arial"/>
          <w:b/>
          <w:color w:val="FFFFFF"/>
          <w:sz w:val="28"/>
          <w:szCs w:val="24"/>
          <w:lang w:val="en-IE" w:eastAsia="en-IE"/>
        </w:rPr>
      </w:pPr>
    </w:p>
    <w:p w14:paraId="3E018393" w14:textId="77777777" w:rsidR="0099288F" w:rsidRPr="0099288F" w:rsidRDefault="0099288F" w:rsidP="0099288F">
      <w:pPr>
        <w:spacing w:after="160" w:line="259" w:lineRule="auto"/>
        <w:jc w:val="center"/>
        <w:rPr>
          <w:rFonts w:eastAsia="Times New Roman" w:cs="Arial"/>
          <w:sz w:val="28"/>
          <w:szCs w:val="24"/>
          <w:lang w:val="en-IE" w:eastAsia="en-IE"/>
        </w:rPr>
      </w:pPr>
    </w:p>
    <w:p w14:paraId="5B216F8C" w14:textId="77777777" w:rsidR="0099288F" w:rsidRPr="0099288F" w:rsidRDefault="0099288F" w:rsidP="0099288F">
      <w:pPr>
        <w:spacing w:after="160" w:line="259" w:lineRule="auto"/>
        <w:jc w:val="center"/>
        <w:rPr>
          <w:rFonts w:eastAsia="Times New Roman" w:cs="Arial"/>
          <w:szCs w:val="24"/>
          <w:lang w:val="en-IE" w:eastAsia="en-IE"/>
        </w:rPr>
      </w:pPr>
    </w:p>
    <w:p w14:paraId="2CC14333" w14:textId="77777777" w:rsidR="0099288F" w:rsidRPr="0099288F" w:rsidRDefault="0099288F" w:rsidP="0099288F">
      <w:pPr>
        <w:spacing w:after="160" w:line="259" w:lineRule="auto"/>
        <w:jc w:val="center"/>
        <w:rPr>
          <w:rFonts w:eastAsia="Times New Roman" w:cs="Arial"/>
          <w:szCs w:val="24"/>
          <w:lang w:val="en-IE" w:eastAsia="en-IE"/>
        </w:rPr>
      </w:pPr>
    </w:p>
    <w:p w14:paraId="0D3BC03D" w14:textId="77777777" w:rsidR="0099288F" w:rsidRPr="0099288F" w:rsidRDefault="0099288F" w:rsidP="0099288F">
      <w:pPr>
        <w:spacing w:after="160" w:line="259" w:lineRule="auto"/>
        <w:jc w:val="center"/>
        <w:rPr>
          <w:rFonts w:eastAsia="Times New Roman" w:cs="Arial"/>
          <w:szCs w:val="24"/>
          <w:lang w:val="en-IE" w:eastAsia="en-IE"/>
        </w:rPr>
      </w:pPr>
    </w:p>
    <w:p w14:paraId="484AAD4A" w14:textId="77777777" w:rsidR="0099288F" w:rsidRPr="0099288F" w:rsidRDefault="0099288F" w:rsidP="0099288F">
      <w:pPr>
        <w:spacing w:after="160" w:line="259" w:lineRule="auto"/>
        <w:jc w:val="center"/>
        <w:rPr>
          <w:rFonts w:eastAsia="Times New Roman" w:cs="Arial"/>
          <w:szCs w:val="24"/>
          <w:lang w:val="en-IE" w:eastAsia="en-IE"/>
        </w:rPr>
      </w:pPr>
    </w:p>
    <w:sdt>
      <w:sdtPr>
        <w:rPr>
          <w:rFonts w:eastAsia="Times New Roman" w:cs="Arial"/>
          <w:b/>
          <w:color w:val="C00000"/>
          <w:szCs w:val="24"/>
          <w:lang w:val="en-IE" w:eastAsia="en-IE"/>
        </w:rPr>
        <w:alias w:val="Contracting Authority"/>
        <w:tag w:val=""/>
        <w:id w:val="792486444"/>
        <w:placeholder>
          <w:docPart w:val="BA2B3061E257496D9828B103FBD872E9"/>
        </w:placeholder>
        <w:dataBinding w:prefixMappings="xmlns:ns0='http://schemas.openxmlformats.org/officeDocument/2006/extended-properties' " w:xpath="/ns0:Properties[1]/ns0:Company[1]" w:storeItemID="{6668398D-A668-4E3E-A5EB-62B293D839F1}"/>
        <w:text/>
      </w:sdtPr>
      <w:sdtEndPr/>
      <w:sdtContent>
        <w:p w14:paraId="73E6D482" w14:textId="2273E515" w:rsidR="0099288F" w:rsidRPr="0099288F" w:rsidRDefault="0099288F" w:rsidP="0099288F">
          <w:pPr>
            <w:spacing w:after="160" w:line="259" w:lineRule="auto"/>
            <w:jc w:val="center"/>
            <w:rPr>
              <w:rFonts w:eastAsia="Times New Roman" w:cs="Arial"/>
              <w:b/>
              <w:szCs w:val="24"/>
              <w:lang w:val="en-IE" w:eastAsia="en-IE"/>
            </w:rPr>
          </w:pPr>
          <w:r>
            <w:rPr>
              <w:rFonts w:eastAsia="Times New Roman" w:cs="Arial"/>
              <w:b/>
              <w:color w:val="C00000"/>
              <w:szCs w:val="24"/>
              <w:lang w:val="en-IE" w:eastAsia="en-IE"/>
            </w:rPr>
            <w:t>[Insert name of ETB]</w:t>
          </w:r>
        </w:p>
      </w:sdtContent>
    </w:sdt>
    <w:p w14:paraId="79737D41" w14:textId="77777777" w:rsidR="0099288F" w:rsidRPr="0099288F" w:rsidRDefault="0099288F" w:rsidP="0099288F">
      <w:pPr>
        <w:spacing w:after="160" w:line="259" w:lineRule="auto"/>
        <w:jc w:val="center"/>
        <w:rPr>
          <w:rFonts w:eastAsia="Times New Roman" w:cs="Arial"/>
          <w:szCs w:val="24"/>
          <w:lang w:val="en-IE" w:eastAsia="en-IE"/>
        </w:rPr>
      </w:pPr>
    </w:p>
    <w:p w14:paraId="5E991488" w14:textId="77777777" w:rsidR="0099288F" w:rsidRPr="0099288F" w:rsidRDefault="0099288F" w:rsidP="0099288F">
      <w:pPr>
        <w:spacing w:after="160" w:line="259" w:lineRule="auto"/>
        <w:jc w:val="center"/>
        <w:rPr>
          <w:rFonts w:eastAsia="Times New Roman" w:cs="Arial"/>
          <w:szCs w:val="24"/>
          <w:lang w:val="en-IE" w:eastAsia="en-IE"/>
        </w:rPr>
      </w:pPr>
      <w:r w:rsidRPr="0099288F">
        <w:rPr>
          <w:rFonts w:eastAsia="Times New Roman" w:cs="Arial"/>
          <w:szCs w:val="24"/>
          <w:lang w:val="en-IE" w:eastAsia="en-IE"/>
        </w:rPr>
        <w:t>and</w:t>
      </w:r>
    </w:p>
    <w:p w14:paraId="31B5913B" w14:textId="77777777" w:rsidR="0099288F" w:rsidRPr="0099288F" w:rsidRDefault="0099288F" w:rsidP="0099288F">
      <w:pPr>
        <w:spacing w:after="160" w:line="259" w:lineRule="auto"/>
        <w:jc w:val="center"/>
        <w:rPr>
          <w:rFonts w:eastAsia="Times New Roman" w:cs="Arial"/>
          <w:szCs w:val="24"/>
          <w:lang w:val="en-IE" w:eastAsia="en-IE"/>
        </w:rPr>
      </w:pPr>
    </w:p>
    <w:sdt>
      <w:sdtPr>
        <w:rPr>
          <w:rFonts w:eastAsia="Times New Roman" w:cs="Arial"/>
          <w:b/>
          <w:color w:val="C00000"/>
          <w:szCs w:val="24"/>
          <w:lang w:val="en-IE" w:eastAsia="en-IE"/>
        </w:rPr>
        <w:alias w:val="Contractor"/>
        <w:tag w:val=""/>
        <w:id w:val="-1721038319"/>
        <w:placeholder>
          <w:docPart w:val="800C86E3962B48A88B14F287BFDA62AF"/>
        </w:placeholder>
        <w:dataBinding w:prefixMappings="xmlns:ns0='http://purl.org/dc/elements/1.1/' xmlns:ns1='http://schemas.openxmlformats.org/package/2006/metadata/core-properties' " w:xpath="/ns1:coreProperties[1]/ns0:subject[1]" w:storeItemID="{6C3C8BC8-F283-45AE-878A-BAB7291924A1}"/>
        <w:text/>
      </w:sdtPr>
      <w:sdtEndPr/>
      <w:sdtContent>
        <w:p w14:paraId="1D914686" w14:textId="24FA75A6" w:rsidR="0099288F" w:rsidRPr="0099288F" w:rsidRDefault="0099288F" w:rsidP="0099288F">
          <w:pPr>
            <w:spacing w:after="160" w:line="259" w:lineRule="auto"/>
            <w:jc w:val="center"/>
            <w:rPr>
              <w:rFonts w:eastAsia="Times New Roman" w:cs="Arial"/>
              <w:b/>
              <w:color w:val="C00000"/>
              <w:szCs w:val="24"/>
              <w:lang w:val="en-IE" w:eastAsia="en-IE"/>
            </w:rPr>
          </w:pPr>
          <w:r>
            <w:rPr>
              <w:rFonts w:eastAsia="Times New Roman" w:cs="Arial"/>
              <w:b/>
              <w:color w:val="C00000"/>
              <w:szCs w:val="24"/>
              <w:lang w:val="en-IE" w:eastAsia="en-IE"/>
            </w:rPr>
            <w:t>Insert successful Tenderer’s full legal name - to be completed on signing</w:t>
          </w:r>
        </w:p>
      </w:sdtContent>
    </w:sdt>
    <w:p w14:paraId="694B3E18" w14:textId="77777777" w:rsidR="0099288F" w:rsidRPr="0099288F" w:rsidRDefault="0099288F" w:rsidP="0099288F">
      <w:pPr>
        <w:spacing w:after="160" w:line="259" w:lineRule="auto"/>
        <w:jc w:val="center"/>
        <w:rPr>
          <w:rFonts w:eastAsia="Times New Roman" w:cs="Arial"/>
          <w:szCs w:val="24"/>
          <w:lang w:val="en-IE" w:eastAsia="en-IE"/>
        </w:rPr>
      </w:pPr>
    </w:p>
    <w:p w14:paraId="069A2080" w14:textId="77777777" w:rsidR="0099288F" w:rsidRPr="0099288F" w:rsidRDefault="0099288F" w:rsidP="0099288F">
      <w:pPr>
        <w:spacing w:after="160" w:line="259" w:lineRule="auto"/>
        <w:jc w:val="center"/>
        <w:rPr>
          <w:rFonts w:eastAsia="Times New Roman" w:cs="Arial"/>
          <w:szCs w:val="24"/>
          <w:lang w:val="en-IE" w:eastAsia="en-IE"/>
        </w:rPr>
      </w:pPr>
    </w:p>
    <w:p w14:paraId="61DD72B0" w14:textId="77777777" w:rsidR="0099288F" w:rsidRPr="0099288F" w:rsidRDefault="0099288F" w:rsidP="0099288F">
      <w:pPr>
        <w:spacing w:after="160" w:line="259" w:lineRule="auto"/>
        <w:jc w:val="center"/>
        <w:rPr>
          <w:rFonts w:eastAsia="Times New Roman" w:cs="Arial"/>
          <w:b/>
          <w:sz w:val="28"/>
          <w:szCs w:val="24"/>
          <w:lang w:val="en-IE" w:eastAsia="en-IE"/>
        </w:rPr>
      </w:pPr>
      <w:r w:rsidRPr="0099288F">
        <w:rPr>
          <w:rFonts w:eastAsia="Times New Roman" w:cs="Arial"/>
          <w:b/>
          <w:sz w:val="28"/>
          <w:szCs w:val="24"/>
          <w:lang w:val="en-IE" w:eastAsia="en-IE"/>
        </w:rPr>
        <w:t>AGREEMENT</w:t>
      </w:r>
    </w:p>
    <w:p w14:paraId="0785BFE1" w14:textId="77777777" w:rsidR="0099288F" w:rsidRPr="0099288F" w:rsidRDefault="0099288F" w:rsidP="0099288F">
      <w:pPr>
        <w:spacing w:after="160" w:line="259" w:lineRule="auto"/>
        <w:jc w:val="center"/>
        <w:rPr>
          <w:rFonts w:eastAsia="Times New Roman" w:cs="Arial"/>
          <w:szCs w:val="24"/>
          <w:lang w:val="en-IE" w:eastAsia="en-IE"/>
        </w:rPr>
      </w:pPr>
    </w:p>
    <w:p w14:paraId="311ECA78" w14:textId="77777777" w:rsidR="0099288F" w:rsidRPr="0099288F" w:rsidRDefault="0099288F" w:rsidP="0099288F">
      <w:pPr>
        <w:spacing w:after="160" w:line="259" w:lineRule="auto"/>
        <w:jc w:val="center"/>
        <w:rPr>
          <w:rFonts w:eastAsia="Times New Roman" w:cs="Arial"/>
          <w:szCs w:val="24"/>
          <w:lang w:val="en-IE" w:eastAsia="en-IE"/>
        </w:rPr>
      </w:pPr>
      <w:r w:rsidRPr="0099288F">
        <w:rPr>
          <w:rFonts w:eastAsia="Times New Roman" w:cs="Arial"/>
          <w:szCs w:val="24"/>
          <w:lang w:val="en-IE" w:eastAsia="en-IE"/>
        </w:rPr>
        <w:t>Relating to the provision of Services pursuant to</w:t>
      </w:r>
    </w:p>
    <w:p w14:paraId="054A2C1F" w14:textId="77777777" w:rsidR="0099288F" w:rsidRPr="0099288F" w:rsidRDefault="0099288F" w:rsidP="0099288F">
      <w:pPr>
        <w:spacing w:after="160" w:line="259" w:lineRule="auto"/>
        <w:jc w:val="center"/>
        <w:rPr>
          <w:rFonts w:eastAsia="Times New Roman" w:cs="Arial"/>
          <w:szCs w:val="24"/>
          <w:lang w:val="en-IE" w:eastAsia="en-IE"/>
        </w:rPr>
      </w:pPr>
    </w:p>
    <w:p w14:paraId="098B6287" w14:textId="7CFE9151" w:rsidR="0099288F" w:rsidRPr="0099288F" w:rsidRDefault="008E6DD5" w:rsidP="0099288F">
      <w:pPr>
        <w:spacing w:after="160" w:line="259" w:lineRule="auto"/>
        <w:jc w:val="center"/>
        <w:rPr>
          <w:rFonts w:eastAsia="Times New Roman" w:cs="Arial"/>
          <w:szCs w:val="24"/>
          <w:lang w:val="en-IE" w:eastAsia="en-IE"/>
        </w:rPr>
      </w:pPr>
      <w:r>
        <w:rPr>
          <w:rFonts w:eastAsia="Times New Roman" w:cs="Arial"/>
          <w:szCs w:val="24"/>
          <w:lang w:val="en-IE" w:eastAsia="en-IE"/>
        </w:rPr>
        <w:t>Call for</w:t>
      </w:r>
      <w:r w:rsidR="0099288F" w:rsidRPr="0099288F">
        <w:rPr>
          <w:rFonts w:eastAsia="Times New Roman" w:cs="Arial"/>
          <w:szCs w:val="24"/>
          <w:lang w:val="en-IE" w:eastAsia="en-IE"/>
        </w:rPr>
        <w:t xml:space="preserve"> Tenders for the provision of </w:t>
      </w:r>
      <w:sdt>
        <w:sdtPr>
          <w:rPr>
            <w:rFonts w:eastAsia="Times New Roman" w:cs="Arial"/>
            <w:b/>
            <w:color w:val="C00000"/>
            <w:szCs w:val="24"/>
            <w:lang w:val="en-IE" w:eastAsia="en-IE"/>
          </w:rPr>
          <w:alias w:val="Subject of Contract"/>
          <w:tag w:val=""/>
          <w:id w:val="-37280567"/>
          <w:placeholder>
            <w:docPart w:val="21C3488610154B938FBB4230719F28A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99288F" w:rsidRPr="0099288F">
            <w:rPr>
              <w:rFonts w:eastAsia="Times New Roman" w:cs="Arial"/>
              <w:b/>
              <w:color w:val="C00000"/>
              <w:szCs w:val="24"/>
              <w:lang w:val="en-IE" w:eastAsia="en-IE"/>
            </w:rPr>
            <w:t>insert type of services required</w:t>
          </w:r>
        </w:sdtContent>
      </w:sdt>
    </w:p>
    <w:p w14:paraId="04791AC8" w14:textId="77777777" w:rsidR="00C40D41" w:rsidRPr="00C40D41" w:rsidRDefault="00C40D41" w:rsidP="00C40D41">
      <w:pPr>
        <w:spacing w:after="160" w:line="259" w:lineRule="auto"/>
        <w:jc w:val="both"/>
        <w:rPr>
          <w:rFonts w:eastAsia="Times New Roman" w:cs="Arial"/>
          <w:lang w:val="en-IE" w:eastAsia="en-IE"/>
        </w:rPr>
      </w:pPr>
      <w:r w:rsidRPr="00C40D41">
        <w:rPr>
          <w:rFonts w:eastAsia="Times New Roman" w:cs="Arial"/>
          <w:lang w:val="en-IE" w:eastAsia="en-IE"/>
        </w:rPr>
        <w:t> </w:t>
      </w:r>
    </w:p>
    <w:p w14:paraId="3C502CBD" w14:textId="77777777" w:rsidR="00CA43C1" w:rsidRPr="009548EF" w:rsidRDefault="00CA43C1" w:rsidP="00CA43C1">
      <w:pPr>
        <w:tabs>
          <w:tab w:val="left" w:pos="5325"/>
        </w:tabs>
        <w:jc w:val="center"/>
        <w:rPr>
          <w:rFonts w:cs="Arial"/>
        </w:rPr>
      </w:pPr>
    </w:p>
    <w:p w14:paraId="6AD12EF1" w14:textId="1D6CA46B" w:rsidR="006F491F" w:rsidRPr="009E18DC" w:rsidRDefault="00CA43C1" w:rsidP="0052315E">
      <w:pPr>
        <w:rPr>
          <w:color w:val="038B91"/>
          <w:sz w:val="36"/>
        </w:rPr>
      </w:pPr>
      <w:r w:rsidRPr="00AD74E8">
        <w:rPr>
          <w:rFonts w:cs="Arial"/>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9E18DC">
        <w:rPr>
          <w:rFonts w:cs="Arial"/>
          <w:b/>
          <w:color w:val="038B91"/>
          <w:sz w:val="36"/>
        </w:rPr>
        <w:lastRenderedPageBreak/>
        <w:t>CONTENTS</w:t>
      </w:r>
      <w:bookmarkEnd w:id="0"/>
      <w:bookmarkEnd w:id="1"/>
      <w:bookmarkEnd w:id="2"/>
      <w:bookmarkEnd w:id="3"/>
      <w:bookmarkEnd w:id="4"/>
      <w:bookmarkEnd w:id="5"/>
    </w:p>
    <w:p w14:paraId="0EA0E867" w14:textId="49068142" w:rsidR="006C629F" w:rsidRDefault="006F491F">
      <w:pPr>
        <w:pStyle w:val="TOC1"/>
        <w:rPr>
          <w:rFonts w:eastAsiaTheme="minorEastAsia"/>
          <w:noProof/>
          <w:lang w:val="en-IE" w:eastAsia="en-IE"/>
        </w:rPr>
      </w:pPr>
      <w:r w:rsidRPr="007F32B7">
        <w:rPr>
          <w:rFonts w:cs="Arial"/>
        </w:rPr>
        <w:fldChar w:fldCharType="begin"/>
      </w:r>
      <w:r w:rsidRPr="007F32B7">
        <w:rPr>
          <w:rFonts w:cs="Arial"/>
        </w:rPr>
        <w:instrText xml:space="preserve"> TOC \o "1-3" \h \z \u </w:instrText>
      </w:r>
      <w:r w:rsidRPr="007F32B7">
        <w:rPr>
          <w:rFonts w:cs="Arial"/>
        </w:rPr>
        <w:fldChar w:fldCharType="separate"/>
      </w:r>
      <w:hyperlink w:anchor="_Toc50106606" w:history="1">
        <w:r w:rsidR="006C629F" w:rsidRPr="0031555D">
          <w:rPr>
            <w:rStyle w:val="Hyperlink"/>
            <w:noProof/>
          </w:rPr>
          <w:t>Schedule A: Terms and Conditions</w:t>
        </w:r>
        <w:r w:rsidR="006C629F">
          <w:rPr>
            <w:noProof/>
            <w:webHidden/>
          </w:rPr>
          <w:tab/>
        </w:r>
        <w:r w:rsidR="006C629F">
          <w:rPr>
            <w:noProof/>
            <w:webHidden/>
          </w:rPr>
          <w:fldChar w:fldCharType="begin"/>
        </w:r>
        <w:r w:rsidR="006C629F">
          <w:rPr>
            <w:noProof/>
            <w:webHidden/>
          </w:rPr>
          <w:instrText xml:space="preserve"> PAGEREF _Toc50106606 \h </w:instrText>
        </w:r>
        <w:r w:rsidR="006C629F">
          <w:rPr>
            <w:noProof/>
            <w:webHidden/>
          </w:rPr>
        </w:r>
        <w:r w:rsidR="006C629F">
          <w:rPr>
            <w:noProof/>
            <w:webHidden/>
          </w:rPr>
          <w:fldChar w:fldCharType="separate"/>
        </w:r>
        <w:r w:rsidR="00AD74E8">
          <w:rPr>
            <w:noProof/>
            <w:webHidden/>
          </w:rPr>
          <w:t>6</w:t>
        </w:r>
        <w:r w:rsidR="006C629F">
          <w:rPr>
            <w:noProof/>
            <w:webHidden/>
          </w:rPr>
          <w:fldChar w:fldCharType="end"/>
        </w:r>
      </w:hyperlink>
    </w:p>
    <w:p w14:paraId="4E005F94" w14:textId="6DC98513" w:rsidR="006C629F" w:rsidRPr="006C629F" w:rsidRDefault="006C629F">
      <w:pPr>
        <w:pStyle w:val="TOC1"/>
        <w:rPr>
          <w:rFonts w:eastAsiaTheme="minorEastAsia"/>
          <w:noProof/>
          <w:lang w:val="en-IE" w:eastAsia="en-IE"/>
        </w:rPr>
      </w:pPr>
      <w:hyperlink w:anchor="_Toc50106607" w:history="1">
        <w:r w:rsidRPr="006C629F">
          <w:rPr>
            <w:rStyle w:val="Hyperlink"/>
            <w:rFonts w:eastAsia="Times New Roman" w:cs="Arial"/>
            <w:noProof/>
            <w:lang w:val="en-IE" w:eastAsia="en-IE"/>
          </w:rPr>
          <w:t>1</w:t>
        </w:r>
        <w:r w:rsidRPr="006C629F">
          <w:rPr>
            <w:rFonts w:eastAsiaTheme="minorEastAsia"/>
            <w:noProof/>
            <w:lang w:val="en-IE" w:eastAsia="en-IE"/>
          </w:rPr>
          <w:tab/>
        </w:r>
        <w:r w:rsidRPr="006C629F">
          <w:rPr>
            <w:rStyle w:val="Hyperlink"/>
            <w:rFonts w:eastAsia="Times New Roman" w:cs="Arial"/>
            <w:noProof/>
            <w:lang w:val="en-IE" w:eastAsia="en-IE"/>
          </w:rPr>
          <w:t>CONTRACTOR’S OBLIGATIONS</w:t>
        </w:r>
        <w:r w:rsidRPr="006C629F">
          <w:rPr>
            <w:noProof/>
            <w:webHidden/>
          </w:rPr>
          <w:tab/>
        </w:r>
        <w:r w:rsidRPr="006C629F">
          <w:rPr>
            <w:noProof/>
            <w:webHidden/>
          </w:rPr>
          <w:fldChar w:fldCharType="begin"/>
        </w:r>
        <w:r w:rsidRPr="006C629F">
          <w:rPr>
            <w:noProof/>
            <w:webHidden/>
          </w:rPr>
          <w:instrText xml:space="preserve"> PAGEREF _Toc50106607 \h </w:instrText>
        </w:r>
        <w:r w:rsidRPr="006C629F">
          <w:rPr>
            <w:noProof/>
            <w:webHidden/>
          </w:rPr>
        </w:r>
        <w:r w:rsidRPr="006C629F">
          <w:rPr>
            <w:noProof/>
            <w:webHidden/>
          </w:rPr>
          <w:fldChar w:fldCharType="separate"/>
        </w:r>
        <w:r w:rsidR="00AD74E8">
          <w:rPr>
            <w:noProof/>
            <w:webHidden/>
          </w:rPr>
          <w:t>6</w:t>
        </w:r>
        <w:r w:rsidRPr="006C629F">
          <w:rPr>
            <w:noProof/>
            <w:webHidden/>
          </w:rPr>
          <w:fldChar w:fldCharType="end"/>
        </w:r>
      </w:hyperlink>
    </w:p>
    <w:p w14:paraId="7F5F9863" w14:textId="475BA772" w:rsidR="006C629F" w:rsidRPr="006C629F" w:rsidRDefault="006C629F">
      <w:pPr>
        <w:pStyle w:val="TOC1"/>
        <w:rPr>
          <w:rFonts w:eastAsiaTheme="minorEastAsia"/>
          <w:noProof/>
          <w:lang w:val="en-IE" w:eastAsia="en-IE"/>
        </w:rPr>
      </w:pPr>
      <w:hyperlink w:anchor="_Toc50106608" w:history="1">
        <w:r w:rsidRPr="006C629F">
          <w:rPr>
            <w:rStyle w:val="Hyperlink"/>
            <w:rFonts w:eastAsia="Times New Roman" w:cs="Arial"/>
            <w:noProof/>
            <w:lang w:val="en-IE" w:eastAsia="en-IE"/>
          </w:rPr>
          <w:t>2</w:t>
        </w:r>
        <w:r w:rsidRPr="006C629F">
          <w:rPr>
            <w:rFonts w:eastAsiaTheme="minorEastAsia"/>
            <w:noProof/>
            <w:lang w:val="en-IE" w:eastAsia="en-IE"/>
          </w:rPr>
          <w:tab/>
        </w:r>
        <w:r w:rsidRPr="006C629F">
          <w:rPr>
            <w:rStyle w:val="Hyperlink"/>
            <w:rFonts w:eastAsia="Times New Roman" w:cs="Arial"/>
            <w:noProof/>
            <w:lang w:val="en-IE" w:eastAsia="en-IE"/>
          </w:rPr>
          <w:t>KEY PERSONNEL</w:t>
        </w:r>
        <w:r w:rsidRPr="006C629F">
          <w:rPr>
            <w:noProof/>
            <w:webHidden/>
          </w:rPr>
          <w:tab/>
        </w:r>
        <w:r w:rsidRPr="006C629F">
          <w:rPr>
            <w:noProof/>
            <w:webHidden/>
          </w:rPr>
          <w:fldChar w:fldCharType="begin"/>
        </w:r>
        <w:r w:rsidRPr="006C629F">
          <w:rPr>
            <w:noProof/>
            <w:webHidden/>
          </w:rPr>
          <w:instrText xml:space="preserve"> PAGEREF _Toc50106608 \h </w:instrText>
        </w:r>
        <w:r w:rsidRPr="006C629F">
          <w:rPr>
            <w:noProof/>
            <w:webHidden/>
          </w:rPr>
        </w:r>
        <w:r w:rsidRPr="006C629F">
          <w:rPr>
            <w:noProof/>
            <w:webHidden/>
          </w:rPr>
          <w:fldChar w:fldCharType="separate"/>
        </w:r>
        <w:r w:rsidR="00AD74E8">
          <w:rPr>
            <w:noProof/>
            <w:webHidden/>
          </w:rPr>
          <w:t>8</w:t>
        </w:r>
        <w:r w:rsidRPr="006C629F">
          <w:rPr>
            <w:noProof/>
            <w:webHidden/>
          </w:rPr>
          <w:fldChar w:fldCharType="end"/>
        </w:r>
      </w:hyperlink>
    </w:p>
    <w:p w14:paraId="11661630" w14:textId="7785CC27" w:rsidR="006C629F" w:rsidRPr="006C629F" w:rsidRDefault="006C629F">
      <w:pPr>
        <w:pStyle w:val="TOC1"/>
        <w:rPr>
          <w:rFonts w:eastAsiaTheme="minorEastAsia"/>
          <w:noProof/>
          <w:lang w:val="en-IE" w:eastAsia="en-IE"/>
        </w:rPr>
      </w:pPr>
      <w:hyperlink w:anchor="_Toc50106609" w:history="1">
        <w:r w:rsidRPr="006C629F">
          <w:rPr>
            <w:rStyle w:val="Hyperlink"/>
            <w:rFonts w:eastAsia="Times New Roman" w:cs="Arial"/>
            <w:noProof/>
            <w:lang w:val="en-IE" w:eastAsia="en-IE"/>
          </w:rPr>
          <w:t>3</w:t>
        </w:r>
        <w:r w:rsidRPr="006C629F">
          <w:rPr>
            <w:rFonts w:eastAsiaTheme="minorEastAsia"/>
            <w:noProof/>
            <w:lang w:val="en-IE" w:eastAsia="en-IE"/>
          </w:rPr>
          <w:tab/>
        </w:r>
        <w:r w:rsidRPr="006C629F">
          <w:rPr>
            <w:rStyle w:val="Hyperlink"/>
            <w:rFonts w:eastAsia="Times New Roman" w:cs="Arial"/>
            <w:noProof/>
            <w:lang w:val="en-IE" w:eastAsia="en-IE"/>
          </w:rPr>
          <w:t>PAYMENT</w:t>
        </w:r>
        <w:r w:rsidRPr="006C629F">
          <w:rPr>
            <w:noProof/>
            <w:webHidden/>
          </w:rPr>
          <w:tab/>
        </w:r>
        <w:r w:rsidRPr="006C629F">
          <w:rPr>
            <w:noProof/>
            <w:webHidden/>
          </w:rPr>
          <w:fldChar w:fldCharType="begin"/>
        </w:r>
        <w:r w:rsidRPr="006C629F">
          <w:rPr>
            <w:noProof/>
            <w:webHidden/>
          </w:rPr>
          <w:instrText xml:space="preserve"> PAGEREF _Toc50106609 \h </w:instrText>
        </w:r>
        <w:r w:rsidRPr="006C629F">
          <w:rPr>
            <w:noProof/>
            <w:webHidden/>
          </w:rPr>
        </w:r>
        <w:r w:rsidRPr="006C629F">
          <w:rPr>
            <w:noProof/>
            <w:webHidden/>
          </w:rPr>
          <w:fldChar w:fldCharType="separate"/>
        </w:r>
        <w:r w:rsidR="00AD74E8">
          <w:rPr>
            <w:noProof/>
            <w:webHidden/>
          </w:rPr>
          <w:t>8</w:t>
        </w:r>
        <w:r w:rsidRPr="006C629F">
          <w:rPr>
            <w:noProof/>
            <w:webHidden/>
          </w:rPr>
          <w:fldChar w:fldCharType="end"/>
        </w:r>
      </w:hyperlink>
    </w:p>
    <w:p w14:paraId="146DEB9C" w14:textId="326AF3AC" w:rsidR="006C629F" w:rsidRPr="006C629F" w:rsidRDefault="006C629F">
      <w:pPr>
        <w:pStyle w:val="TOC1"/>
        <w:rPr>
          <w:rFonts w:eastAsiaTheme="minorEastAsia"/>
          <w:noProof/>
          <w:lang w:val="en-IE" w:eastAsia="en-IE"/>
        </w:rPr>
      </w:pPr>
      <w:hyperlink w:anchor="_Toc50106610" w:history="1">
        <w:r w:rsidRPr="006C629F">
          <w:rPr>
            <w:rStyle w:val="Hyperlink"/>
            <w:rFonts w:eastAsia="Times New Roman" w:cs="Arial"/>
            <w:noProof/>
            <w:lang w:val="en-IE" w:eastAsia="en-IE"/>
          </w:rPr>
          <w:t>4</w:t>
        </w:r>
        <w:r w:rsidRPr="006C629F">
          <w:rPr>
            <w:rFonts w:eastAsiaTheme="minorEastAsia"/>
            <w:noProof/>
            <w:lang w:val="en-IE" w:eastAsia="en-IE"/>
          </w:rPr>
          <w:tab/>
        </w:r>
        <w:r w:rsidRPr="006C629F">
          <w:rPr>
            <w:rStyle w:val="Hyperlink"/>
            <w:rFonts w:eastAsia="Times New Roman" w:cs="Arial"/>
            <w:noProof/>
            <w:lang w:val="en-IE" w:eastAsia="en-IE"/>
          </w:rPr>
          <w:t>WARRANTIES, REPRESENTATIONS AND UNDERTAKINGS</w:t>
        </w:r>
        <w:r w:rsidRPr="006C629F">
          <w:rPr>
            <w:noProof/>
            <w:webHidden/>
          </w:rPr>
          <w:tab/>
        </w:r>
        <w:r w:rsidRPr="006C629F">
          <w:rPr>
            <w:noProof/>
            <w:webHidden/>
          </w:rPr>
          <w:fldChar w:fldCharType="begin"/>
        </w:r>
        <w:r w:rsidRPr="006C629F">
          <w:rPr>
            <w:noProof/>
            <w:webHidden/>
          </w:rPr>
          <w:instrText xml:space="preserve"> PAGEREF _Toc50106610 \h </w:instrText>
        </w:r>
        <w:r w:rsidRPr="006C629F">
          <w:rPr>
            <w:noProof/>
            <w:webHidden/>
          </w:rPr>
        </w:r>
        <w:r w:rsidRPr="006C629F">
          <w:rPr>
            <w:noProof/>
            <w:webHidden/>
          </w:rPr>
          <w:fldChar w:fldCharType="separate"/>
        </w:r>
        <w:r w:rsidR="00AD74E8">
          <w:rPr>
            <w:noProof/>
            <w:webHidden/>
          </w:rPr>
          <w:t>9</w:t>
        </w:r>
        <w:r w:rsidRPr="006C629F">
          <w:rPr>
            <w:noProof/>
            <w:webHidden/>
          </w:rPr>
          <w:fldChar w:fldCharType="end"/>
        </w:r>
      </w:hyperlink>
    </w:p>
    <w:p w14:paraId="57F46DAD" w14:textId="68D38901" w:rsidR="006C629F" w:rsidRPr="006C629F" w:rsidRDefault="006C629F">
      <w:pPr>
        <w:pStyle w:val="TOC1"/>
        <w:rPr>
          <w:rFonts w:eastAsiaTheme="minorEastAsia"/>
          <w:noProof/>
          <w:lang w:val="en-IE" w:eastAsia="en-IE"/>
        </w:rPr>
      </w:pPr>
      <w:hyperlink w:anchor="_Toc50106611" w:history="1">
        <w:r w:rsidRPr="006C629F">
          <w:rPr>
            <w:rStyle w:val="Hyperlink"/>
            <w:rFonts w:eastAsia="Times New Roman" w:cs="Arial"/>
            <w:noProof/>
            <w:lang w:val="en-IE" w:eastAsia="en-IE"/>
          </w:rPr>
          <w:t>5</w:t>
        </w:r>
        <w:r w:rsidRPr="006C629F">
          <w:rPr>
            <w:rFonts w:eastAsiaTheme="minorEastAsia"/>
            <w:noProof/>
            <w:lang w:val="en-IE" w:eastAsia="en-IE"/>
          </w:rPr>
          <w:tab/>
        </w:r>
        <w:r w:rsidRPr="006C629F">
          <w:rPr>
            <w:rStyle w:val="Hyperlink"/>
            <w:rFonts w:eastAsia="Times New Roman" w:cs="Arial"/>
            <w:noProof/>
            <w:lang w:val="en-IE" w:eastAsia="en-IE"/>
          </w:rPr>
          <w:t>REMEDIES</w:t>
        </w:r>
        <w:r w:rsidRPr="006C629F">
          <w:rPr>
            <w:noProof/>
            <w:webHidden/>
          </w:rPr>
          <w:tab/>
        </w:r>
        <w:r w:rsidRPr="006C629F">
          <w:rPr>
            <w:noProof/>
            <w:webHidden/>
          </w:rPr>
          <w:fldChar w:fldCharType="begin"/>
        </w:r>
        <w:r w:rsidRPr="006C629F">
          <w:rPr>
            <w:noProof/>
            <w:webHidden/>
          </w:rPr>
          <w:instrText xml:space="preserve"> PAGEREF _Toc50106611 \h </w:instrText>
        </w:r>
        <w:r w:rsidRPr="006C629F">
          <w:rPr>
            <w:noProof/>
            <w:webHidden/>
          </w:rPr>
        </w:r>
        <w:r w:rsidRPr="006C629F">
          <w:rPr>
            <w:noProof/>
            <w:webHidden/>
          </w:rPr>
          <w:fldChar w:fldCharType="separate"/>
        </w:r>
        <w:r w:rsidR="00AD74E8">
          <w:rPr>
            <w:noProof/>
            <w:webHidden/>
          </w:rPr>
          <w:t>10</w:t>
        </w:r>
        <w:r w:rsidRPr="006C629F">
          <w:rPr>
            <w:noProof/>
            <w:webHidden/>
          </w:rPr>
          <w:fldChar w:fldCharType="end"/>
        </w:r>
      </w:hyperlink>
    </w:p>
    <w:p w14:paraId="572073EB" w14:textId="4965A284" w:rsidR="006C629F" w:rsidRPr="006C629F" w:rsidRDefault="006C629F">
      <w:pPr>
        <w:pStyle w:val="TOC1"/>
        <w:rPr>
          <w:rFonts w:eastAsiaTheme="minorEastAsia"/>
          <w:noProof/>
          <w:lang w:val="en-IE" w:eastAsia="en-IE"/>
        </w:rPr>
      </w:pPr>
      <w:hyperlink w:anchor="_Toc50106612" w:history="1">
        <w:r w:rsidRPr="006C629F">
          <w:rPr>
            <w:rStyle w:val="Hyperlink"/>
            <w:rFonts w:eastAsia="Times New Roman" w:cs="Arial"/>
            <w:noProof/>
            <w:lang w:val="en-IE" w:eastAsia="en-IE"/>
          </w:rPr>
          <w:t>6</w:t>
        </w:r>
        <w:r w:rsidRPr="006C629F">
          <w:rPr>
            <w:rFonts w:eastAsiaTheme="minorEastAsia"/>
            <w:noProof/>
            <w:lang w:val="en-IE" w:eastAsia="en-IE"/>
          </w:rPr>
          <w:tab/>
        </w:r>
        <w:r w:rsidRPr="006C629F">
          <w:rPr>
            <w:rStyle w:val="Hyperlink"/>
            <w:rFonts w:eastAsia="Times New Roman" w:cs="Arial"/>
            <w:noProof/>
            <w:lang w:val="en-IE" w:eastAsia="en-IE"/>
          </w:rPr>
          <w:t>INTELLECTUAL PROPERTY</w:t>
        </w:r>
        <w:r w:rsidRPr="006C629F">
          <w:rPr>
            <w:noProof/>
            <w:webHidden/>
          </w:rPr>
          <w:tab/>
        </w:r>
        <w:r w:rsidRPr="006C629F">
          <w:rPr>
            <w:noProof/>
            <w:webHidden/>
          </w:rPr>
          <w:fldChar w:fldCharType="begin"/>
        </w:r>
        <w:r w:rsidRPr="006C629F">
          <w:rPr>
            <w:noProof/>
            <w:webHidden/>
          </w:rPr>
          <w:instrText xml:space="preserve"> PAGEREF _Toc50106612 \h </w:instrText>
        </w:r>
        <w:r w:rsidRPr="006C629F">
          <w:rPr>
            <w:noProof/>
            <w:webHidden/>
          </w:rPr>
        </w:r>
        <w:r w:rsidRPr="006C629F">
          <w:rPr>
            <w:noProof/>
            <w:webHidden/>
          </w:rPr>
          <w:fldChar w:fldCharType="separate"/>
        </w:r>
        <w:r w:rsidR="00AD74E8">
          <w:rPr>
            <w:noProof/>
            <w:webHidden/>
          </w:rPr>
          <w:t>12</w:t>
        </w:r>
        <w:r w:rsidRPr="006C629F">
          <w:rPr>
            <w:noProof/>
            <w:webHidden/>
          </w:rPr>
          <w:fldChar w:fldCharType="end"/>
        </w:r>
      </w:hyperlink>
    </w:p>
    <w:p w14:paraId="130BD1B2" w14:textId="6435AC33" w:rsidR="006C629F" w:rsidRPr="006C629F" w:rsidRDefault="006C629F">
      <w:pPr>
        <w:pStyle w:val="TOC1"/>
        <w:rPr>
          <w:rFonts w:eastAsiaTheme="minorEastAsia"/>
          <w:noProof/>
          <w:lang w:val="en-IE" w:eastAsia="en-IE"/>
        </w:rPr>
      </w:pPr>
      <w:hyperlink w:anchor="_Toc50106613" w:history="1">
        <w:r w:rsidRPr="006C629F">
          <w:rPr>
            <w:rStyle w:val="Hyperlink"/>
            <w:rFonts w:eastAsia="Times New Roman" w:cs="Arial"/>
            <w:noProof/>
            <w:lang w:val="en-IE" w:eastAsia="en-IE"/>
          </w:rPr>
          <w:t>7</w:t>
        </w:r>
        <w:r w:rsidRPr="006C629F">
          <w:rPr>
            <w:rFonts w:eastAsiaTheme="minorEastAsia"/>
            <w:noProof/>
            <w:lang w:val="en-IE" w:eastAsia="en-IE"/>
          </w:rPr>
          <w:tab/>
        </w:r>
        <w:r w:rsidRPr="006C629F">
          <w:rPr>
            <w:rStyle w:val="Hyperlink"/>
            <w:rFonts w:eastAsia="Times New Roman" w:cs="Arial"/>
            <w:noProof/>
            <w:lang w:val="en-IE" w:eastAsia="en-IE"/>
          </w:rPr>
          <w:t>CONFIDENTIALITY</w:t>
        </w:r>
        <w:r w:rsidRPr="006C629F">
          <w:rPr>
            <w:noProof/>
            <w:webHidden/>
          </w:rPr>
          <w:tab/>
        </w:r>
        <w:r w:rsidRPr="006C629F">
          <w:rPr>
            <w:noProof/>
            <w:webHidden/>
          </w:rPr>
          <w:fldChar w:fldCharType="begin"/>
        </w:r>
        <w:r w:rsidRPr="006C629F">
          <w:rPr>
            <w:noProof/>
            <w:webHidden/>
          </w:rPr>
          <w:instrText xml:space="preserve"> PAGEREF _Toc50106613 \h </w:instrText>
        </w:r>
        <w:r w:rsidRPr="006C629F">
          <w:rPr>
            <w:noProof/>
            <w:webHidden/>
          </w:rPr>
        </w:r>
        <w:r w:rsidRPr="006C629F">
          <w:rPr>
            <w:noProof/>
            <w:webHidden/>
          </w:rPr>
          <w:fldChar w:fldCharType="separate"/>
        </w:r>
        <w:r w:rsidR="00AD74E8">
          <w:rPr>
            <w:noProof/>
            <w:webHidden/>
          </w:rPr>
          <w:t>13</w:t>
        </w:r>
        <w:r w:rsidRPr="006C629F">
          <w:rPr>
            <w:noProof/>
            <w:webHidden/>
          </w:rPr>
          <w:fldChar w:fldCharType="end"/>
        </w:r>
      </w:hyperlink>
    </w:p>
    <w:p w14:paraId="47784C8A" w14:textId="61A9AF67" w:rsidR="006C629F" w:rsidRPr="006C629F" w:rsidRDefault="006C629F">
      <w:pPr>
        <w:pStyle w:val="TOC1"/>
        <w:rPr>
          <w:rFonts w:eastAsiaTheme="minorEastAsia"/>
          <w:noProof/>
          <w:lang w:val="en-IE" w:eastAsia="en-IE"/>
        </w:rPr>
      </w:pPr>
      <w:hyperlink w:anchor="_Toc50106614" w:history="1">
        <w:r w:rsidRPr="006C629F">
          <w:rPr>
            <w:rStyle w:val="Hyperlink"/>
            <w:rFonts w:eastAsia="Times New Roman" w:cs="Arial"/>
            <w:noProof/>
            <w:lang w:val="en-IE" w:eastAsia="en-IE"/>
          </w:rPr>
          <w:t>8</w:t>
        </w:r>
        <w:r w:rsidRPr="006C629F">
          <w:rPr>
            <w:rFonts w:eastAsiaTheme="minorEastAsia"/>
            <w:noProof/>
            <w:lang w:val="en-IE" w:eastAsia="en-IE"/>
          </w:rPr>
          <w:tab/>
        </w:r>
        <w:r w:rsidRPr="006C629F">
          <w:rPr>
            <w:rStyle w:val="Hyperlink"/>
            <w:rFonts w:eastAsia="Times New Roman" w:cs="Arial"/>
            <w:noProof/>
            <w:lang w:val="en-IE" w:eastAsia="en-IE"/>
          </w:rPr>
          <w:t>FORCE MAJEURE</w:t>
        </w:r>
        <w:r w:rsidRPr="006C629F">
          <w:rPr>
            <w:noProof/>
            <w:webHidden/>
          </w:rPr>
          <w:tab/>
        </w:r>
        <w:r w:rsidRPr="006C629F">
          <w:rPr>
            <w:noProof/>
            <w:webHidden/>
          </w:rPr>
          <w:fldChar w:fldCharType="begin"/>
        </w:r>
        <w:r w:rsidRPr="006C629F">
          <w:rPr>
            <w:noProof/>
            <w:webHidden/>
          </w:rPr>
          <w:instrText xml:space="preserve"> PAGEREF _Toc50106614 \h </w:instrText>
        </w:r>
        <w:r w:rsidRPr="006C629F">
          <w:rPr>
            <w:noProof/>
            <w:webHidden/>
          </w:rPr>
        </w:r>
        <w:r w:rsidRPr="006C629F">
          <w:rPr>
            <w:noProof/>
            <w:webHidden/>
          </w:rPr>
          <w:fldChar w:fldCharType="separate"/>
        </w:r>
        <w:r w:rsidR="00AD74E8">
          <w:rPr>
            <w:noProof/>
            <w:webHidden/>
          </w:rPr>
          <w:t>15</w:t>
        </w:r>
        <w:r w:rsidRPr="006C629F">
          <w:rPr>
            <w:noProof/>
            <w:webHidden/>
          </w:rPr>
          <w:fldChar w:fldCharType="end"/>
        </w:r>
      </w:hyperlink>
    </w:p>
    <w:p w14:paraId="6D1D30C8" w14:textId="4425CCB2" w:rsidR="006C629F" w:rsidRPr="006C629F" w:rsidRDefault="006C629F">
      <w:pPr>
        <w:pStyle w:val="TOC1"/>
        <w:rPr>
          <w:rFonts w:eastAsiaTheme="minorEastAsia"/>
          <w:noProof/>
          <w:lang w:val="en-IE" w:eastAsia="en-IE"/>
        </w:rPr>
      </w:pPr>
      <w:hyperlink w:anchor="_Toc50106615" w:history="1">
        <w:r w:rsidRPr="006C629F">
          <w:rPr>
            <w:rStyle w:val="Hyperlink"/>
            <w:rFonts w:eastAsia="Times New Roman" w:cs="Arial"/>
            <w:noProof/>
            <w:lang w:val="en-IE" w:eastAsia="en-IE"/>
          </w:rPr>
          <w:t>9</w:t>
        </w:r>
        <w:r w:rsidRPr="006C629F">
          <w:rPr>
            <w:rFonts w:eastAsiaTheme="minorEastAsia"/>
            <w:noProof/>
            <w:lang w:val="en-IE" w:eastAsia="en-IE"/>
          </w:rPr>
          <w:tab/>
        </w:r>
        <w:r w:rsidRPr="006C629F">
          <w:rPr>
            <w:rStyle w:val="Hyperlink"/>
            <w:rFonts w:eastAsia="Times New Roman" w:cs="Arial"/>
            <w:noProof/>
            <w:lang w:val="en-IE" w:eastAsia="en-IE"/>
          </w:rPr>
          <w:t>TERMINATION</w:t>
        </w:r>
        <w:r w:rsidRPr="006C629F">
          <w:rPr>
            <w:noProof/>
            <w:webHidden/>
          </w:rPr>
          <w:tab/>
        </w:r>
        <w:r w:rsidRPr="006C629F">
          <w:rPr>
            <w:noProof/>
            <w:webHidden/>
          </w:rPr>
          <w:fldChar w:fldCharType="begin"/>
        </w:r>
        <w:r w:rsidRPr="006C629F">
          <w:rPr>
            <w:noProof/>
            <w:webHidden/>
          </w:rPr>
          <w:instrText xml:space="preserve"> PAGEREF _Toc50106615 \h </w:instrText>
        </w:r>
        <w:r w:rsidRPr="006C629F">
          <w:rPr>
            <w:noProof/>
            <w:webHidden/>
          </w:rPr>
        </w:r>
        <w:r w:rsidRPr="006C629F">
          <w:rPr>
            <w:noProof/>
            <w:webHidden/>
          </w:rPr>
          <w:fldChar w:fldCharType="separate"/>
        </w:r>
        <w:r w:rsidR="00AD74E8">
          <w:rPr>
            <w:noProof/>
            <w:webHidden/>
          </w:rPr>
          <w:t>16</w:t>
        </w:r>
        <w:r w:rsidRPr="006C629F">
          <w:rPr>
            <w:noProof/>
            <w:webHidden/>
          </w:rPr>
          <w:fldChar w:fldCharType="end"/>
        </w:r>
      </w:hyperlink>
    </w:p>
    <w:p w14:paraId="13E56304" w14:textId="4353122F" w:rsidR="006C629F" w:rsidRPr="006C629F" w:rsidRDefault="006C629F">
      <w:pPr>
        <w:pStyle w:val="TOC1"/>
        <w:rPr>
          <w:rFonts w:eastAsiaTheme="minorEastAsia"/>
          <w:noProof/>
          <w:lang w:val="en-IE" w:eastAsia="en-IE"/>
        </w:rPr>
      </w:pPr>
      <w:hyperlink w:anchor="_Toc50106616" w:history="1">
        <w:r w:rsidRPr="006C629F">
          <w:rPr>
            <w:rStyle w:val="Hyperlink"/>
            <w:rFonts w:eastAsia="Times New Roman" w:cs="Arial"/>
            <w:noProof/>
            <w:lang w:val="en-IE" w:eastAsia="en-IE"/>
          </w:rPr>
          <w:t>10</w:t>
        </w:r>
        <w:r w:rsidRPr="006C629F">
          <w:rPr>
            <w:rFonts w:eastAsiaTheme="minorEastAsia"/>
            <w:noProof/>
            <w:lang w:val="en-IE" w:eastAsia="en-IE"/>
          </w:rPr>
          <w:tab/>
        </w:r>
        <w:r w:rsidRPr="006C629F">
          <w:rPr>
            <w:rStyle w:val="Hyperlink"/>
            <w:rFonts w:eastAsia="Times New Roman" w:cs="Arial"/>
            <w:noProof/>
            <w:lang w:val="en-IE" w:eastAsia="en-IE"/>
          </w:rPr>
          <w:t>CONTRACT MANAGEMENT</w:t>
        </w:r>
        <w:r w:rsidRPr="006C629F">
          <w:rPr>
            <w:noProof/>
            <w:webHidden/>
          </w:rPr>
          <w:tab/>
        </w:r>
        <w:r w:rsidRPr="006C629F">
          <w:rPr>
            <w:noProof/>
            <w:webHidden/>
          </w:rPr>
          <w:fldChar w:fldCharType="begin"/>
        </w:r>
        <w:r w:rsidRPr="006C629F">
          <w:rPr>
            <w:noProof/>
            <w:webHidden/>
          </w:rPr>
          <w:instrText xml:space="preserve"> PAGEREF _Toc50106616 \h </w:instrText>
        </w:r>
        <w:r w:rsidRPr="006C629F">
          <w:rPr>
            <w:noProof/>
            <w:webHidden/>
          </w:rPr>
        </w:r>
        <w:r w:rsidRPr="006C629F">
          <w:rPr>
            <w:noProof/>
            <w:webHidden/>
          </w:rPr>
          <w:fldChar w:fldCharType="separate"/>
        </w:r>
        <w:r w:rsidR="00AD74E8">
          <w:rPr>
            <w:noProof/>
            <w:webHidden/>
          </w:rPr>
          <w:t>17</w:t>
        </w:r>
        <w:r w:rsidRPr="006C629F">
          <w:rPr>
            <w:noProof/>
            <w:webHidden/>
          </w:rPr>
          <w:fldChar w:fldCharType="end"/>
        </w:r>
      </w:hyperlink>
    </w:p>
    <w:p w14:paraId="62145BC1" w14:textId="3F86157A" w:rsidR="006C629F" w:rsidRPr="006C629F" w:rsidRDefault="006C629F">
      <w:pPr>
        <w:pStyle w:val="TOC1"/>
        <w:rPr>
          <w:rFonts w:eastAsiaTheme="minorEastAsia"/>
          <w:noProof/>
          <w:lang w:val="en-IE" w:eastAsia="en-IE"/>
        </w:rPr>
      </w:pPr>
      <w:hyperlink w:anchor="_Toc50106617" w:history="1">
        <w:r w:rsidRPr="006C629F">
          <w:rPr>
            <w:rStyle w:val="Hyperlink"/>
            <w:rFonts w:eastAsia="Times New Roman" w:cs="Arial"/>
            <w:noProof/>
            <w:lang w:val="en-IE" w:eastAsia="en-IE"/>
          </w:rPr>
          <w:t>11</w:t>
        </w:r>
        <w:r w:rsidRPr="006C629F">
          <w:rPr>
            <w:rFonts w:eastAsiaTheme="minorEastAsia"/>
            <w:noProof/>
            <w:lang w:val="en-IE" w:eastAsia="en-IE"/>
          </w:rPr>
          <w:tab/>
        </w:r>
        <w:r w:rsidRPr="006C629F">
          <w:rPr>
            <w:rStyle w:val="Hyperlink"/>
            <w:rFonts w:eastAsia="Times New Roman" w:cs="Arial"/>
            <w:noProof/>
            <w:lang w:val="en-IE" w:eastAsia="en-IE"/>
          </w:rPr>
          <w:t>DISPUTES</w:t>
        </w:r>
        <w:r w:rsidRPr="006C629F">
          <w:rPr>
            <w:noProof/>
            <w:webHidden/>
          </w:rPr>
          <w:tab/>
        </w:r>
        <w:r w:rsidRPr="006C629F">
          <w:rPr>
            <w:noProof/>
            <w:webHidden/>
          </w:rPr>
          <w:fldChar w:fldCharType="begin"/>
        </w:r>
        <w:r w:rsidRPr="006C629F">
          <w:rPr>
            <w:noProof/>
            <w:webHidden/>
          </w:rPr>
          <w:instrText xml:space="preserve"> PAGEREF _Toc50106617 \h </w:instrText>
        </w:r>
        <w:r w:rsidRPr="006C629F">
          <w:rPr>
            <w:noProof/>
            <w:webHidden/>
          </w:rPr>
        </w:r>
        <w:r w:rsidRPr="006C629F">
          <w:rPr>
            <w:noProof/>
            <w:webHidden/>
          </w:rPr>
          <w:fldChar w:fldCharType="separate"/>
        </w:r>
        <w:r w:rsidR="00AD74E8">
          <w:rPr>
            <w:noProof/>
            <w:webHidden/>
          </w:rPr>
          <w:t>17</w:t>
        </w:r>
        <w:r w:rsidRPr="006C629F">
          <w:rPr>
            <w:noProof/>
            <w:webHidden/>
          </w:rPr>
          <w:fldChar w:fldCharType="end"/>
        </w:r>
      </w:hyperlink>
    </w:p>
    <w:p w14:paraId="4210EA02" w14:textId="34796463" w:rsidR="006C629F" w:rsidRPr="006C629F" w:rsidRDefault="006C629F">
      <w:pPr>
        <w:pStyle w:val="TOC1"/>
        <w:rPr>
          <w:rFonts w:eastAsiaTheme="minorEastAsia"/>
          <w:noProof/>
          <w:lang w:val="en-IE" w:eastAsia="en-IE"/>
        </w:rPr>
      </w:pPr>
      <w:hyperlink w:anchor="_Toc50106618" w:history="1">
        <w:r w:rsidRPr="006C629F">
          <w:rPr>
            <w:rStyle w:val="Hyperlink"/>
            <w:rFonts w:eastAsia="Times New Roman" w:cs="Arial"/>
            <w:noProof/>
            <w:lang w:val="en-IE" w:eastAsia="en-IE"/>
          </w:rPr>
          <w:t>12</w:t>
        </w:r>
        <w:r w:rsidRPr="006C629F">
          <w:rPr>
            <w:rFonts w:eastAsiaTheme="minorEastAsia"/>
            <w:noProof/>
            <w:lang w:val="en-IE" w:eastAsia="en-IE"/>
          </w:rPr>
          <w:tab/>
        </w:r>
        <w:r w:rsidRPr="006C629F">
          <w:rPr>
            <w:rStyle w:val="Hyperlink"/>
            <w:rFonts w:eastAsia="Times New Roman" w:cs="Arial"/>
            <w:noProof/>
            <w:lang w:val="en-IE" w:eastAsia="en-IE"/>
          </w:rPr>
          <w:t>GOVERNING LAW, CHOICE OF JURISDICTION AND EXECUTION</w:t>
        </w:r>
        <w:r w:rsidRPr="006C629F">
          <w:rPr>
            <w:noProof/>
            <w:webHidden/>
          </w:rPr>
          <w:tab/>
        </w:r>
        <w:r w:rsidRPr="006C629F">
          <w:rPr>
            <w:noProof/>
            <w:webHidden/>
          </w:rPr>
          <w:fldChar w:fldCharType="begin"/>
        </w:r>
        <w:r w:rsidRPr="006C629F">
          <w:rPr>
            <w:noProof/>
            <w:webHidden/>
          </w:rPr>
          <w:instrText xml:space="preserve"> PAGEREF _Toc50106618 \h </w:instrText>
        </w:r>
        <w:r w:rsidRPr="006C629F">
          <w:rPr>
            <w:noProof/>
            <w:webHidden/>
          </w:rPr>
        </w:r>
        <w:r w:rsidRPr="006C629F">
          <w:rPr>
            <w:noProof/>
            <w:webHidden/>
          </w:rPr>
          <w:fldChar w:fldCharType="separate"/>
        </w:r>
        <w:r w:rsidR="00AD74E8">
          <w:rPr>
            <w:noProof/>
            <w:webHidden/>
          </w:rPr>
          <w:t>18</w:t>
        </w:r>
        <w:r w:rsidRPr="006C629F">
          <w:rPr>
            <w:noProof/>
            <w:webHidden/>
          </w:rPr>
          <w:fldChar w:fldCharType="end"/>
        </w:r>
      </w:hyperlink>
    </w:p>
    <w:p w14:paraId="1DEE21F9" w14:textId="5F65C734" w:rsidR="006C629F" w:rsidRPr="006C629F" w:rsidRDefault="006C629F">
      <w:pPr>
        <w:pStyle w:val="TOC1"/>
        <w:rPr>
          <w:rFonts w:eastAsiaTheme="minorEastAsia"/>
          <w:noProof/>
          <w:lang w:val="en-IE" w:eastAsia="en-IE"/>
        </w:rPr>
      </w:pPr>
      <w:hyperlink w:anchor="_Toc50106619" w:history="1">
        <w:r w:rsidRPr="006C629F">
          <w:rPr>
            <w:rStyle w:val="Hyperlink"/>
            <w:rFonts w:eastAsia="Times New Roman" w:cs="Arial"/>
            <w:noProof/>
            <w:lang w:val="en-IE" w:eastAsia="en-IE"/>
          </w:rPr>
          <w:t>13</w:t>
        </w:r>
        <w:r w:rsidRPr="006C629F">
          <w:rPr>
            <w:rFonts w:eastAsiaTheme="minorEastAsia"/>
            <w:noProof/>
            <w:lang w:val="en-IE" w:eastAsia="en-IE"/>
          </w:rPr>
          <w:tab/>
        </w:r>
        <w:r w:rsidRPr="006C629F">
          <w:rPr>
            <w:rStyle w:val="Hyperlink"/>
            <w:rFonts w:eastAsia="Times New Roman" w:cs="Arial"/>
            <w:noProof/>
            <w:lang w:val="en-IE" w:eastAsia="en-IE"/>
          </w:rPr>
          <w:t>NOTICES</w:t>
        </w:r>
        <w:r w:rsidRPr="006C629F">
          <w:rPr>
            <w:noProof/>
            <w:webHidden/>
          </w:rPr>
          <w:tab/>
        </w:r>
        <w:r w:rsidRPr="006C629F">
          <w:rPr>
            <w:noProof/>
            <w:webHidden/>
          </w:rPr>
          <w:fldChar w:fldCharType="begin"/>
        </w:r>
        <w:r w:rsidRPr="006C629F">
          <w:rPr>
            <w:noProof/>
            <w:webHidden/>
          </w:rPr>
          <w:instrText xml:space="preserve"> PAGEREF _Toc50106619 \h </w:instrText>
        </w:r>
        <w:r w:rsidRPr="006C629F">
          <w:rPr>
            <w:noProof/>
            <w:webHidden/>
          </w:rPr>
        </w:r>
        <w:r w:rsidRPr="006C629F">
          <w:rPr>
            <w:noProof/>
            <w:webHidden/>
          </w:rPr>
          <w:fldChar w:fldCharType="separate"/>
        </w:r>
        <w:r w:rsidR="00AD74E8">
          <w:rPr>
            <w:noProof/>
            <w:webHidden/>
          </w:rPr>
          <w:t>18</w:t>
        </w:r>
        <w:r w:rsidRPr="006C629F">
          <w:rPr>
            <w:noProof/>
            <w:webHidden/>
          </w:rPr>
          <w:fldChar w:fldCharType="end"/>
        </w:r>
      </w:hyperlink>
    </w:p>
    <w:p w14:paraId="539A1FBA" w14:textId="40267886" w:rsidR="006C629F" w:rsidRPr="006C629F" w:rsidRDefault="006C629F">
      <w:pPr>
        <w:pStyle w:val="TOC1"/>
        <w:rPr>
          <w:rFonts w:eastAsiaTheme="minorEastAsia"/>
          <w:noProof/>
          <w:lang w:val="en-IE" w:eastAsia="en-IE"/>
        </w:rPr>
      </w:pPr>
      <w:hyperlink w:anchor="_Toc50106620" w:history="1">
        <w:r w:rsidRPr="006C629F">
          <w:rPr>
            <w:rStyle w:val="Hyperlink"/>
            <w:rFonts w:eastAsia="Times New Roman" w:cs="Arial"/>
            <w:noProof/>
            <w:lang w:val="en-IE" w:eastAsia="en-IE"/>
          </w:rPr>
          <w:t>14</w:t>
        </w:r>
        <w:r w:rsidRPr="006C629F">
          <w:rPr>
            <w:rFonts w:eastAsiaTheme="minorEastAsia"/>
            <w:noProof/>
            <w:lang w:val="en-IE" w:eastAsia="en-IE"/>
          </w:rPr>
          <w:tab/>
        </w:r>
        <w:r w:rsidRPr="006C629F">
          <w:rPr>
            <w:rStyle w:val="Hyperlink"/>
            <w:rFonts w:eastAsia="Times New Roman" w:cs="Arial"/>
            <w:noProof/>
            <w:lang w:val="en-IE" w:eastAsia="en-IE"/>
          </w:rPr>
          <w:t>ASSIGNMENT AND SUBCONTRACT</w:t>
        </w:r>
        <w:r w:rsidRPr="006C629F">
          <w:rPr>
            <w:noProof/>
            <w:webHidden/>
          </w:rPr>
          <w:tab/>
        </w:r>
        <w:r w:rsidRPr="006C629F">
          <w:rPr>
            <w:noProof/>
            <w:webHidden/>
          </w:rPr>
          <w:fldChar w:fldCharType="begin"/>
        </w:r>
        <w:r w:rsidRPr="006C629F">
          <w:rPr>
            <w:noProof/>
            <w:webHidden/>
          </w:rPr>
          <w:instrText xml:space="preserve"> PAGEREF _Toc50106620 \h </w:instrText>
        </w:r>
        <w:r w:rsidRPr="006C629F">
          <w:rPr>
            <w:noProof/>
            <w:webHidden/>
          </w:rPr>
        </w:r>
        <w:r w:rsidRPr="006C629F">
          <w:rPr>
            <w:noProof/>
            <w:webHidden/>
          </w:rPr>
          <w:fldChar w:fldCharType="separate"/>
        </w:r>
        <w:r w:rsidR="00AD74E8">
          <w:rPr>
            <w:noProof/>
            <w:webHidden/>
          </w:rPr>
          <w:t>18</w:t>
        </w:r>
        <w:r w:rsidRPr="006C629F">
          <w:rPr>
            <w:noProof/>
            <w:webHidden/>
          </w:rPr>
          <w:fldChar w:fldCharType="end"/>
        </w:r>
      </w:hyperlink>
    </w:p>
    <w:p w14:paraId="5AC00D58" w14:textId="17FD1551" w:rsidR="006C629F" w:rsidRPr="006C629F" w:rsidRDefault="006C629F">
      <w:pPr>
        <w:pStyle w:val="TOC1"/>
        <w:rPr>
          <w:rFonts w:eastAsiaTheme="minorEastAsia"/>
          <w:noProof/>
          <w:lang w:val="en-IE" w:eastAsia="en-IE"/>
        </w:rPr>
      </w:pPr>
      <w:hyperlink w:anchor="_Toc50106621" w:history="1">
        <w:r w:rsidRPr="006C629F">
          <w:rPr>
            <w:rStyle w:val="Hyperlink"/>
            <w:rFonts w:eastAsia="Times New Roman" w:cs="Arial"/>
            <w:noProof/>
            <w:lang w:val="en-IE" w:eastAsia="en-IE"/>
          </w:rPr>
          <w:t>15</w:t>
        </w:r>
        <w:r w:rsidRPr="006C629F">
          <w:rPr>
            <w:rFonts w:eastAsiaTheme="minorEastAsia"/>
            <w:noProof/>
            <w:lang w:val="en-IE" w:eastAsia="en-IE"/>
          </w:rPr>
          <w:tab/>
        </w:r>
        <w:r w:rsidRPr="006C629F">
          <w:rPr>
            <w:rStyle w:val="Hyperlink"/>
            <w:rFonts w:eastAsia="Times New Roman" w:cs="Arial"/>
            <w:noProof/>
            <w:lang w:val="en-IE" w:eastAsia="en-IE"/>
          </w:rPr>
          <w:t>ENTIRE AGREEMENT</w:t>
        </w:r>
        <w:r w:rsidRPr="006C629F">
          <w:rPr>
            <w:noProof/>
            <w:webHidden/>
          </w:rPr>
          <w:tab/>
        </w:r>
        <w:r w:rsidRPr="006C629F">
          <w:rPr>
            <w:noProof/>
            <w:webHidden/>
          </w:rPr>
          <w:fldChar w:fldCharType="begin"/>
        </w:r>
        <w:r w:rsidRPr="006C629F">
          <w:rPr>
            <w:noProof/>
            <w:webHidden/>
          </w:rPr>
          <w:instrText xml:space="preserve"> PAGEREF _Toc50106621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14CCBC97" w14:textId="7642844A" w:rsidR="006C629F" w:rsidRPr="006C629F" w:rsidRDefault="006C629F">
      <w:pPr>
        <w:pStyle w:val="TOC1"/>
        <w:rPr>
          <w:rFonts w:eastAsiaTheme="minorEastAsia"/>
          <w:noProof/>
          <w:lang w:val="en-IE" w:eastAsia="en-IE"/>
        </w:rPr>
      </w:pPr>
      <w:hyperlink w:anchor="_Toc50106622" w:history="1">
        <w:r w:rsidRPr="006C629F">
          <w:rPr>
            <w:rStyle w:val="Hyperlink"/>
            <w:rFonts w:eastAsia="Times New Roman" w:cs="Arial"/>
            <w:noProof/>
            <w:lang w:val="en-IE" w:eastAsia="en-IE"/>
          </w:rPr>
          <w:t>16</w:t>
        </w:r>
        <w:r w:rsidRPr="006C629F">
          <w:rPr>
            <w:rFonts w:eastAsiaTheme="minorEastAsia"/>
            <w:noProof/>
            <w:lang w:val="en-IE" w:eastAsia="en-IE"/>
          </w:rPr>
          <w:tab/>
        </w:r>
        <w:r w:rsidRPr="006C629F">
          <w:rPr>
            <w:rStyle w:val="Hyperlink"/>
            <w:rFonts w:eastAsia="Times New Roman" w:cs="Arial"/>
            <w:noProof/>
            <w:lang w:val="en-IE" w:eastAsia="en-IE"/>
          </w:rPr>
          <w:t>SEVERABILITY</w:t>
        </w:r>
        <w:r w:rsidRPr="006C629F">
          <w:rPr>
            <w:noProof/>
            <w:webHidden/>
          </w:rPr>
          <w:tab/>
        </w:r>
        <w:r w:rsidRPr="006C629F">
          <w:rPr>
            <w:noProof/>
            <w:webHidden/>
          </w:rPr>
          <w:fldChar w:fldCharType="begin"/>
        </w:r>
        <w:r w:rsidRPr="006C629F">
          <w:rPr>
            <w:noProof/>
            <w:webHidden/>
          </w:rPr>
          <w:instrText xml:space="preserve"> PAGEREF _Toc50106622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0D6BBB9C" w14:textId="7D455668" w:rsidR="006C629F" w:rsidRPr="006C629F" w:rsidRDefault="006C629F">
      <w:pPr>
        <w:pStyle w:val="TOC1"/>
        <w:rPr>
          <w:rFonts w:eastAsiaTheme="minorEastAsia"/>
          <w:noProof/>
          <w:lang w:val="en-IE" w:eastAsia="en-IE"/>
        </w:rPr>
      </w:pPr>
      <w:hyperlink w:anchor="_Toc50106623" w:history="1">
        <w:r w:rsidRPr="006C629F">
          <w:rPr>
            <w:rStyle w:val="Hyperlink"/>
            <w:rFonts w:eastAsia="Times New Roman" w:cs="Arial"/>
            <w:noProof/>
            <w:lang w:val="en-IE" w:eastAsia="en-IE"/>
          </w:rPr>
          <w:t>17</w:t>
        </w:r>
        <w:r w:rsidRPr="006C629F">
          <w:rPr>
            <w:rFonts w:eastAsiaTheme="minorEastAsia"/>
            <w:noProof/>
            <w:lang w:val="en-IE" w:eastAsia="en-IE"/>
          </w:rPr>
          <w:tab/>
        </w:r>
        <w:r w:rsidRPr="006C629F">
          <w:rPr>
            <w:rStyle w:val="Hyperlink"/>
            <w:rFonts w:eastAsia="Times New Roman" w:cs="Arial"/>
            <w:noProof/>
            <w:lang w:val="en-IE" w:eastAsia="en-IE"/>
          </w:rPr>
          <w:t>WAIVER</w:t>
        </w:r>
        <w:r w:rsidRPr="006C629F">
          <w:rPr>
            <w:noProof/>
            <w:webHidden/>
          </w:rPr>
          <w:tab/>
        </w:r>
        <w:r w:rsidRPr="006C629F">
          <w:rPr>
            <w:noProof/>
            <w:webHidden/>
          </w:rPr>
          <w:fldChar w:fldCharType="begin"/>
        </w:r>
        <w:r w:rsidRPr="006C629F">
          <w:rPr>
            <w:noProof/>
            <w:webHidden/>
          </w:rPr>
          <w:instrText xml:space="preserve"> PAGEREF _Toc50106623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7908FF79" w14:textId="6F8F1837" w:rsidR="006C629F" w:rsidRPr="006C629F" w:rsidRDefault="006C629F">
      <w:pPr>
        <w:pStyle w:val="TOC1"/>
        <w:rPr>
          <w:rFonts w:eastAsiaTheme="minorEastAsia"/>
          <w:noProof/>
          <w:lang w:val="en-IE" w:eastAsia="en-IE"/>
        </w:rPr>
      </w:pPr>
      <w:hyperlink w:anchor="_Toc50106624" w:history="1">
        <w:r w:rsidRPr="006C629F">
          <w:rPr>
            <w:rStyle w:val="Hyperlink"/>
            <w:rFonts w:eastAsia="Times New Roman" w:cs="Arial"/>
            <w:noProof/>
            <w:lang w:val="en-IE" w:eastAsia="en-IE"/>
          </w:rPr>
          <w:t>18</w:t>
        </w:r>
        <w:r w:rsidRPr="006C629F">
          <w:rPr>
            <w:rFonts w:eastAsiaTheme="minorEastAsia"/>
            <w:noProof/>
            <w:lang w:val="en-IE" w:eastAsia="en-IE"/>
          </w:rPr>
          <w:tab/>
        </w:r>
        <w:r w:rsidRPr="006C629F">
          <w:rPr>
            <w:rStyle w:val="Hyperlink"/>
            <w:rFonts w:eastAsia="Times New Roman" w:cs="Arial"/>
            <w:noProof/>
            <w:lang w:val="en-IE" w:eastAsia="en-IE"/>
          </w:rPr>
          <w:t>NON-EXCLUSIVITY</w:t>
        </w:r>
        <w:r w:rsidRPr="006C629F">
          <w:rPr>
            <w:noProof/>
            <w:webHidden/>
          </w:rPr>
          <w:tab/>
        </w:r>
        <w:r w:rsidRPr="006C629F">
          <w:rPr>
            <w:noProof/>
            <w:webHidden/>
          </w:rPr>
          <w:fldChar w:fldCharType="begin"/>
        </w:r>
        <w:r w:rsidRPr="006C629F">
          <w:rPr>
            <w:noProof/>
            <w:webHidden/>
          </w:rPr>
          <w:instrText xml:space="preserve"> PAGEREF _Toc50106624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693DC0D0" w14:textId="78AFCEBC" w:rsidR="006C629F" w:rsidRPr="006C629F" w:rsidRDefault="006C629F">
      <w:pPr>
        <w:pStyle w:val="TOC1"/>
        <w:rPr>
          <w:rFonts w:eastAsiaTheme="minorEastAsia"/>
          <w:noProof/>
          <w:lang w:val="en-IE" w:eastAsia="en-IE"/>
        </w:rPr>
      </w:pPr>
      <w:hyperlink w:anchor="_Toc50106625" w:history="1">
        <w:r w:rsidRPr="006C629F">
          <w:rPr>
            <w:rStyle w:val="Hyperlink"/>
            <w:rFonts w:eastAsia="Times New Roman" w:cs="Arial"/>
            <w:noProof/>
            <w:lang w:val="en-IE" w:eastAsia="en-IE"/>
          </w:rPr>
          <w:t>19</w:t>
        </w:r>
        <w:r w:rsidRPr="006C629F">
          <w:rPr>
            <w:rFonts w:eastAsiaTheme="minorEastAsia"/>
            <w:noProof/>
            <w:lang w:val="en-IE" w:eastAsia="en-IE"/>
          </w:rPr>
          <w:tab/>
        </w:r>
        <w:r w:rsidRPr="006C629F">
          <w:rPr>
            <w:rStyle w:val="Hyperlink"/>
            <w:rFonts w:eastAsia="Times New Roman" w:cs="Arial"/>
            <w:noProof/>
            <w:lang w:val="en-IE" w:eastAsia="en-IE"/>
          </w:rPr>
          <w:t>MEDIA</w:t>
        </w:r>
        <w:r w:rsidRPr="006C629F">
          <w:rPr>
            <w:noProof/>
            <w:webHidden/>
          </w:rPr>
          <w:tab/>
        </w:r>
        <w:r w:rsidRPr="006C629F">
          <w:rPr>
            <w:noProof/>
            <w:webHidden/>
          </w:rPr>
          <w:fldChar w:fldCharType="begin"/>
        </w:r>
        <w:r w:rsidRPr="006C629F">
          <w:rPr>
            <w:noProof/>
            <w:webHidden/>
          </w:rPr>
          <w:instrText xml:space="preserve"> PAGEREF _Toc50106625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011ACF25" w14:textId="7630C2AD" w:rsidR="006C629F" w:rsidRPr="006C629F" w:rsidRDefault="006C629F">
      <w:pPr>
        <w:pStyle w:val="TOC1"/>
        <w:rPr>
          <w:rFonts w:eastAsiaTheme="minorEastAsia"/>
          <w:noProof/>
          <w:lang w:val="en-IE" w:eastAsia="en-IE"/>
        </w:rPr>
      </w:pPr>
      <w:hyperlink w:anchor="_Toc50106626" w:history="1">
        <w:r w:rsidRPr="006C629F">
          <w:rPr>
            <w:rStyle w:val="Hyperlink"/>
            <w:rFonts w:eastAsia="Times New Roman" w:cs="Arial"/>
            <w:noProof/>
            <w:lang w:val="en-IE" w:eastAsia="en-IE"/>
          </w:rPr>
          <w:t>20</w:t>
        </w:r>
        <w:r w:rsidRPr="006C629F">
          <w:rPr>
            <w:rFonts w:eastAsiaTheme="minorEastAsia"/>
            <w:noProof/>
            <w:lang w:val="en-IE" w:eastAsia="en-IE"/>
          </w:rPr>
          <w:tab/>
        </w:r>
        <w:r w:rsidRPr="006C629F">
          <w:rPr>
            <w:rStyle w:val="Hyperlink"/>
            <w:rFonts w:eastAsia="Times New Roman" w:cs="Arial"/>
            <w:noProof/>
            <w:lang w:val="en-IE" w:eastAsia="en-IE"/>
          </w:rPr>
          <w:t>CONFLICTS, REGISTRABLE INTERESTS AND CORRUPT GIFTS</w:t>
        </w:r>
        <w:r w:rsidRPr="006C629F">
          <w:rPr>
            <w:noProof/>
            <w:webHidden/>
          </w:rPr>
          <w:tab/>
        </w:r>
        <w:r w:rsidRPr="006C629F">
          <w:rPr>
            <w:noProof/>
            <w:webHidden/>
          </w:rPr>
          <w:fldChar w:fldCharType="begin"/>
        </w:r>
        <w:r w:rsidRPr="006C629F">
          <w:rPr>
            <w:noProof/>
            <w:webHidden/>
          </w:rPr>
          <w:instrText xml:space="preserve"> PAGEREF _Toc50106626 \h </w:instrText>
        </w:r>
        <w:r w:rsidRPr="006C629F">
          <w:rPr>
            <w:noProof/>
            <w:webHidden/>
          </w:rPr>
        </w:r>
        <w:r w:rsidRPr="006C629F">
          <w:rPr>
            <w:noProof/>
            <w:webHidden/>
          </w:rPr>
          <w:fldChar w:fldCharType="separate"/>
        </w:r>
        <w:r w:rsidR="00AD74E8">
          <w:rPr>
            <w:noProof/>
            <w:webHidden/>
          </w:rPr>
          <w:t>19</w:t>
        </w:r>
        <w:r w:rsidRPr="006C629F">
          <w:rPr>
            <w:noProof/>
            <w:webHidden/>
          </w:rPr>
          <w:fldChar w:fldCharType="end"/>
        </w:r>
      </w:hyperlink>
    </w:p>
    <w:p w14:paraId="7C898146" w14:textId="702D371B" w:rsidR="006C629F" w:rsidRPr="006C629F" w:rsidRDefault="006C629F">
      <w:pPr>
        <w:pStyle w:val="TOC1"/>
        <w:rPr>
          <w:rFonts w:eastAsiaTheme="minorEastAsia"/>
          <w:noProof/>
          <w:lang w:val="en-IE" w:eastAsia="en-IE"/>
        </w:rPr>
      </w:pPr>
      <w:hyperlink w:anchor="_Toc50106627" w:history="1">
        <w:r w:rsidRPr="006C629F">
          <w:rPr>
            <w:rStyle w:val="Hyperlink"/>
            <w:rFonts w:eastAsia="Times New Roman" w:cs="Arial"/>
            <w:noProof/>
            <w:lang w:val="en-IE" w:eastAsia="en-IE"/>
          </w:rPr>
          <w:t>21</w:t>
        </w:r>
        <w:r w:rsidRPr="006C629F">
          <w:rPr>
            <w:rFonts w:eastAsiaTheme="minorEastAsia"/>
            <w:noProof/>
            <w:lang w:val="en-IE" w:eastAsia="en-IE"/>
          </w:rPr>
          <w:tab/>
        </w:r>
        <w:r w:rsidRPr="006C629F">
          <w:rPr>
            <w:rStyle w:val="Hyperlink"/>
            <w:rFonts w:eastAsia="Times New Roman" w:cs="Arial"/>
            <w:noProof/>
            <w:lang w:val="en-IE" w:eastAsia="en-IE"/>
          </w:rPr>
          <w:t>ACCESS TO PREMISES</w:t>
        </w:r>
        <w:r w:rsidRPr="006C629F">
          <w:rPr>
            <w:noProof/>
            <w:webHidden/>
          </w:rPr>
          <w:tab/>
        </w:r>
        <w:r w:rsidRPr="006C629F">
          <w:rPr>
            <w:noProof/>
            <w:webHidden/>
          </w:rPr>
          <w:fldChar w:fldCharType="begin"/>
        </w:r>
        <w:r w:rsidRPr="006C629F">
          <w:rPr>
            <w:noProof/>
            <w:webHidden/>
          </w:rPr>
          <w:instrText xml:space="preserve"> PAGEREF _Toc50106627 \h </w:instrText>
        </w:r>
        <w:r w:rsidRPr="006C629F">
          <w:rPr>
            <w:noProof/>
            <w:webHidden/>
          </w:rPr>
        </w:r>
        <w:r w:rsidRPr="006C629F">
          <w:rPr>
            <w:noProof/>
            <w:webHidden/>
          </w:rPr>
          <w:fldChar w:fldCharType="separate"/>
        </w:r>
        <w:r w:rsidR="00AD74E8">
          <w:rPr>
            <w:noProof/>
            <w:webHidden/>
          </w:rPr>
          <w:t>20</w:t>
        </w:r>
        <w:r w:rsidRPr="006C629F">
          <w:rPr>
            <w:noProof/>
            <w:webHidden/>
          </w:rPr>
          <w:fldChar w:fldCharType="end"/>
        </w:r>
      </w:hyperlink>
    </w:p>
    <w:p w14:paraId="42315B88" w14:textId="3C29B0D6" w:rsidR="006C629F" w:rsidRPr="006C629F" w:rsidRDefault="006C629F">
      <w:pPr>
        <w:pStyle w:val="TOC1"/>
        <w:rPr>
          <w:rFonts w:eastAsiaTheme="minorEastAsia"/>
          <w:noProof/>
          <w:lang w:val="en-IE" w:eastAsia="en-IE"/>
        </w:rPr>
      </w:pPr>
      <w:hyperlink w:anchor="_Toc50106628" w:history="1">
        <w:r w:rsidRPr="006C629F">
          <w:rPr>
            <w:rStyle w:val="Hyperlink"/>
            <w:rFonts w:eastAsia="Times New Roman" w:cs="Arial"/>
            <w:noProof/>
            <w:lang w:val="en-IE" w:eastAsia="en-IE"/>
          </w:rPr>
          <w:t>22</w:t>
        </w:r>
        <w:r w:rsidRPr="006C629F">
          <w:rPr>
            <w:rFonts w:eastAsiaTheme="minorEastAsia"/>
            <w:noProof/>
            <w:lang w:val="en-IE" w:eastAsia="en-IE"/>
          </w:rPr>
          <w:tab/>
        </w:r>
        <w:r w:rsidRPr="006C629F">
          <w:rPr>
            <w:rStyle w:val="Hyperlink"/>
            <w:rFonts w:eastAsia="Times New Roman" w:cs="Arial"/>
            <w:noProof/>
            <w:lang w:val="en-IE" w:eastAsia="en-IE"/>
          </w:rPr>
          <w:t>EQUIPMENT</w:t>
        </w:r>
        <w:r w:rsidRPr="006C629F">
          <w:rPr>
            <w:noProof/>
            <w:webHidden/>
          </w:rPr>
          <w:tab/>
        </w:r>
        <w:r w:rsidRPr="006C629F">
          <w:rPr>
            <w:noProof/>
            <w:webHidden/>
          </w:rPr>
          <w:fldChar w:fldCharType="begin"/>
        </w:r>
        <w:r w:rsidRPr="006C629F">
          <w:rPr>
            <w:noProof/>
            <w:webHidden/>
          </w:rPr>
          <w:instrText xml:space="preserve"> PAGEREF _Toc50106628 \h </w:instrText>
        </w:r>
        <w:r w:rsidRPr="006C629F">
          <w:rPr>
            <w:noProof/>
            <w:webHidden/>
          </w:rPr>
        </w:r>
        <w:r w:rsidRPr="006C629F">
          <w:rPr>
            <w:noProof/>
            <w:webHidden/>
          </w:rPr>
          <w:fldChar w:fldCharType="separate"/>
        </w:r>
        <w:r w:rsidR="00AD74E8">
          <w:rPr>
            <w:noProof/>
            <w:webHidden/>
          </w:rPr>
          <w:t>20</w:t>
        </w:r>
        <w:r w:rsidRPr="006C629F">
          <w:rPr>
            <w:noProof/>
            <w:webHidden/>
          </w:rPr>
          <w:fldChar w:fldCharType="end"/>
        </w:r>
      </w:hyperlink>
    </w:p>
    <w:p w14:paraId="7A915495" w14:textId="657FC75B" w:rsidR="006C629F" w:rsidRPr="006C629F" w:rsidRDefault="006C629F">
      <w:pPr>
        <w:pStyle w:val="TOC1"/>
        <w:rPr>
          <w:rFonts w:eastAsiaTheme="minorEastAsia"/>
          <w:noProof/>
          <w:lang w:val="en-IE" w:eastAsia="en-IE"/>
        </w:rPr>
      </w:pPr>
      <w:hyperlink w:anchor="_Toc50106629" w:history="1">
        <w:r w:rsidRPr="006C629F">
          <w:rPr>
            <w:rStyle w:val="Hyperlink"/>
            <w:rFonts w:eastAsia="Times New Roman" w:cs="Arial"/>
            <w:noProof/>
            <w:lang w:val="en-IE" w:eastAsia="en-IE"/>
          </w:rPr>
          <w:t>23</w:t>
        </w:r>
        <w:r w:rsidRPr="006C629F">
          <w:rPr>
            <w:rFonts w:eastAsiaTheme="minorEastAsia"/>
            <w:noProof/>
            <w:lang w:val="en-IE" w:eastAsia="en-IE"/>
          </w:rPr>
          <w:tab/>
        </w:r>
        <w:r w:rsidRPr="006C629F">
          <w:rPr>
            <w:rStyle w:val="Hyperlink"/>
            <w:rFonts w:eastAsia="Times New Roman" w:cs="Arial"/>
            <w:noProof/>
            <w:lang w:val="en-IE" w:eastAsia="en-IE"/>
          </w:rPr>
          <w:t>NON-SOLICITATION</w:t>
        </w:r>
        <w:r w:rsidRPr="006C629F">
          <w:rPr>
            <w:noProof/>
            <w:webHidden/>
          </w:rPr>
          <w:tab/>
        </w:r>
        <w:r w:rsidRPr="006C629F">
          <w:rPr>
            <w:noProof/>
            <w:webHidden/>
          </w:rPr>
          <w:fldChar w:fldCharType="begin"/>
        </w:r>
        <w:r w:rsidRPr="006C629F">
          <w:rPr>
            <w:noProof/>
            <w:webHidden/>
          </w:rPr>
          <w:instrText xml:space="preserve"> PAGEREF _Toc50106629 \h </w:instrText>
        </w:r>
        <w:r w:rsidRPr="006C629F">
          <w:rPr>
            <w:noProof/>
            <w:webHidden/>
          </w:rPr>
        </w:r>
        <w:r w:rsidRPr="006C629F">
          <w:rPr>
            <w:noProof/>
            <w:webHidden/>
          </w:rPr>
          <w:fldChar w:fldCharType="separate"/>
        </w:r>
        <w:r w:rsidR="00AD74E8">
          <w:rPr>
            <w:noProof/>
            <w:webHidden/>
          </w:rPr>
          <w:t>21</w:t>
        </w:r>
        <w:r w:rsidRPr="006C629F">
          <w:rPr>
            <w:noProof/>
            <w:webHidden/>
          </w:rPr>
          <w:fldChar w:fldCharType="end"/>
        </w:r>
      </w:hyperlink>
    </w:p>
    <w:p w14:paraId="3466D2B6" w14:textId="54A842CE" w:rsidR="006C629F" w:rsidRPr="006C629F" w:rsidRDefault="006C629F">
      <w:pPr>
        <w:pStyle w:val="TOC1"/>
        <w:rPr>
          <w:rFonts w:eastAsiaTheme="minorEastAsia"/>
          <w:noProof/>
          <w:lang w:val="en-IE" w:eastAsia="en-IE"/>
        </w:rPr>
      </w:pPr>
      <w:hyperlink w:anchor="_Toc50106630" w:history="1">
        <w:r w:rsidRPr="006C629F">
          <w:rPr>
            <w:rStyle w:val="Hyperlink"/>
            <w:rFonts w:eastAsia="Times New Roman" w:cs="Arial"/>
            <w:noProof/>
            <w:lang w:val="en-IE" w:eastAsia="en-IE"/>
          </w:rPr>
          <w:t>24</w:t>
        </w:r>
        <w:r w:rsidRPr="006C629F">
          <w:rPr>
            <w:rFonts w:eastAsiaTheme="minorEastAsia"/>
            <w:noProof/>
            <w:lang w:val="en-IE" w:eastAsia="en-IE"/>
          </w:rPr>
          <w:tab/>
        </w:r>
        <w:r w:rsidRPr="006C629F">
          <w:rPr>
            <w:rStyle w:val="Hyperlink"/>
            <w:rFonts w:eastAsia="Times New Roman" w:cs="Arial"/>
            <w:noProof/>
            <w:lang w:val="en-IE" w:eastAsia="en-IE"/>
          </w:rPr>
          <w:t>CHANGE CONTROL PROCEDURE</w:t>
        </w:r>
        <w:r w:rsidRPr="006C629F">
          <w:rPr>
            <w:noProof/>
            <w:webHidden/>
          </w:rPr>
          <w:tab/>
        </w:r>
        <w:r w:rsidRPr="006C629F">
          <w:rPr>
            <w:noProof/>
            <w:webHidden/>
          </w:rPr>
          <w:fldChar w:fldCharType="begin"/>
        </w:r>
        <w:r w:rsidRPr="006C629F">
          <w:rPr>
            <w:noProof/>
            <w:webHidden/>
          </w:rPr>
          <w:instrText xml:space="preserve"> PAGEREF _Toc50106630 \h </w:instrText>
        </w:r>
        <w:r w:rsidRPr="006C629F">
          <w:rPr>
            <w:noProof/>
            <w:webHidden/>
          </w:rPr>
        </w:r>
        <w:r w:rsidRPr="006C629F">
          <w:rPr>
            <w:noProof/>
            <w:webHidden/>
          </w:rPr>
          <w:fldChar w:fldCharType="separate"/>
        </w:r>
        <w:r w:rsidR="00AD74E8">
          <w:rPr>
            <w:noProof/>
            <w:webHidden/>
          </w:rPr>
          <w:t>21</w:t>
        </w:r>
        <w:r w:rsidRPr="006C629F">
          <w:rPr>
            <w:noProof/>
            <w:webHidden/>
          </w:rPr>
          <w:fldChar w:fldCharType="end"/>
        </w:r>
      </w:hyperlink>
    </w:p>
    <w:p w14:paraId="67AE7040" w14:textId="1D0F3863" w:rsidR="006C629F" w:rsidRPr="006C629F" w:rsidRDefault="006C629F">
      <w:pPr>
        <w:pStyle w:val="TOC1"/>
        <w:rPr>
          <w:rFonts w:eastAsiaTheme="minorEastAsia"/>
          <w:noProof/>
          <w:lang w:val="en-IE" w:eastAsia="en-IE"/>
        </w:rPr>
      </w:pPr>
      <w:hyperlink w:anchor="_Toc50106631" w:history="1">
        <w:r w:rsidRPr="006C629F">
          <w:rPr>
            <w:rStyle w:val="Hyperlink"/>
            <w:rFonts w:eastAsia="Times New Roman" w:cs="Arial"/>
            <w:noProof/>
            <w:lang w:val="en-IE" w:eastAsia="en-IE"/>
          </w:rPr>
          <w:t>25</w:t>
        </w:r>
        <w:r w:rsidRPr="006C629F">
          <w:rPr>
            <w:rFonts w:eastAsiaTheme="minorEastAsia"/>
            <w:noProof/>
            <w:lang w:val="en-IE" w:eastAsia="en-IE"/>
          </w:rPr>
          <w:tab/>
        </w:r>
        <w:r w:rsidRPr="006C629F">
          <w:rPr>
            <w:rStyle w:val="Hyperlink"/>
            <w:rFonts w:eastAsia="Times New Roman" w:cs="Arial"/>
            <w:noProof/>
            <w:lang w:val="en-IE" w:eastAsia="en-IE"/>
          </w:rPr>
          <w:t>ADDITIONAL CONDITION(S)</w:t>
        </w:r>
        <w:r w:rsidRPr="006C629F">
          <w:rPr>
            <w:noProof/>
            <w:webHidden/>
          </w:rPr>
          <w:tab/>
        </w:r>
        <w:r w:rsidRPr="006C629F">
          <w:rPr>
            <w:noProof/>
            <w:webHidden/>
          </w:rPr>
          <w:fldChar w:fldCharType="begin"/>
        </w:r>
        <w:r w:rsidRPr="006C629F">
          <w:rPr>
            <w:noProof/>
            <w:webHidden/>
          </w:rPr>
          <w:instrText xml:space="preserve"> PAGEREF _Toc50106631 \h </w:instrText>
        </w:r>
        <w:r w:rsidRPr="006C629F">
          <w:rPr>
            <w:noProof/>
            <w:webHidden/>
          </w:rPr>
        </w:r>
        <w:r w:rsidRPr="006C629F">
          <w:rPr>
            <w:noProof/>
            <w:webHidden/>
          </w:rPr>
          <w:fldChar w:fldCharType="separate"/>
        </w:r>
        <w:r w:rsidR="00AD74E8">
          <w:rPr>
            <w:noProof/>
            <w:webHidden/>
          </w:rPr>
          <w:t>21</w:t>
        </w:r>
        <w:r w:rsidRPr="006C629F">
          <w:rPr>
            <w:noProof/>
            <w:webHidden/>
          </w:rPr>
          <w:fldChar w:fldCharType="end"/>
        </w:r>
      </w:hyperlink>
    </w:p>
    <w:p w14:paraId="2A1522D0" w14:textId="7CFE6211" w:rsidR="006C629F" w:rsidRPr="006C629F" w:rsidRDefault="006C629F">
      <w:pPr>
        <w:pStyle w:val="TOC1"/>
        <w:rPr>
          <w:rFonts w:eastAsiaTheme="minorEastAsia"/>
          <w:noProof/>
          <w:lang w:val="en-IE" w:eastAsia="en-IE"/>
        </w:rPr>
      </w:pPr>
      <w:hyperlink w:anchor="_Toc50106632" w:history="1">
        <w:r w:rsidRPr="006C629F">
          <w:rPr>
            <w:rStyle w:val="Hyperlink"/>
            <w:rFonts w:eastAsia="Times New Roman" w:cs="Arial"/>
            <w:noProof/>
            <w:lang w:val="en-IE" w:eastAsia="en-IE"/>
          </w:rPr>
          <w:t>Schedule B:  Services:  The Specification</w:t>
        </w:r>
        <w:r w:rsidRPr="006C629F">
          <w:rPr>
            <w:noProof/>
            <w:webHidden/>
          </w:rPr>
          <w:tab/>
        </w:r>
        <w:r w:rsidRPr="006C629F">
          <w:rPr>
            <w:noProof/>
            <w:webHidden/>
          </w:rPr>
          <w:fldChar w:fldCharType="begin"/>
        </w:r>
        <w:r w:rsidRPr="006C629F">
          <w:rPr>
            <w:noProof/>
            <w:webHidden/>
          </w:rPr>
          <w:instrText xml:space="preserve"> PAGEREF _Toc50106632 \h </w:instrText>
        </w:r>
        <w:r w:rsidRPr="006C629F">
          <w:rPr>
            <w:noProof/>
            <w:webHidden/>
          </w:rPr>
        </w:r>
        <w:r w:rsidRPr="006C629F">
          <w:rPr>
            <w:noProof/>
            <w:webHidden/>
          </w:rPr>
          <w:fldChar w:fldCharType="separate"/>
        </w:r>
        <w:r w:rsidR="00AD74E8">
          <w:rPr>
            <w:noProof/>
            <w:webHidden/>
          </w:rPr>
          <w:t>23</w:t>
        </w:r>
        <w:r w:rsidRPr="006C629F">
          <w:rPr>
            <w:noProof/>
            <w:webHidden/>
          </w:rPr>
          <w:fldChar w:fldCharType="end"/>
        </w:r>
      </w:hyperlink>
    </w:p>
    <w:p w14:paraId="07E55E0E" w14:textId="383A85F3" w:rsidR="006C629F" w:rsidRPr="006C629F" w:rsidRDefault="006C629F">
      <w:pPr>
        <w:pStyle w:val="TOC1"/>
        <w:rPr>
          <w:rFonts w:eastAsiaTheme="minorEastAsia"/>
          <w:noProof/>
          <w:lang w:val="en-IE" w:eastAsia="en-IE"/>
        </w:rPr>
      </w:pPr>
      <w:hyperlink w:anchor="_Toc50106633" w:history="1">
        <w:r w:rsidRPr="006C629F">
          <w:rPr>
            <w:rStyle w:val="Hyperlink"/>
            <w:rFonts w:eastAsia="Times New Roman" w:cs="Arial"/>
            <w:noProof/>
            <w:lang w:val="en-IE" w:eastAsia="en-IE"/>
          </w:rPr>
          <w:t>Schedule C:  Charges</w:t>
        </w:r>
        <w:r w:rsidRPr="006C629F">
          <w:rPr>
            <w:noProof/>
            <w:webHidden/>
          </w:rPr>
          <w:tab/>
        </w:r>
        <w:r w:rsidRPr="006C629F">
          <w:rPr>
            <w:noProof/>
            <w:webHidden/>
          </w:rPr>
          <w:fldChar w:fldCharType="begin"/>
        </w:r>
        <w:r w:rsidRPr="006C629F">
          <w:rPr>
            <w:noProof/>
            <w:webHidden/>
          </w:rPr>
          <w:instrText xml:space="preserve"> PAGEREF _Toc50106633 \h </w:instrText>
        </w:r>
        <w:r w:rsidRPr="006C629F">
          <w:rPr>
            <w:noProof/>
            <w:webHidden/>
          </w:rPr>
        </w:r>
        <w:r w:rsidRPr="006C629F">
          <w:rPr>
            <w:noProof/>
            <w:webHidden/>
          </w:rPr>
          <w:fldChar w:fldCharType="separate"/>
        </w:r>
        <w:r w:rsidR="00AD74E8">
          <w:rPr>
            <w:noProof/>
            <w:webHidden/>
          </w:rPr>
          <w:t>24</w:t>
        </w:r>
        <w:r w:rsidRPr="006C629F">
          <w:rPr>
            <w:noProof/>
            <w:webHidden/>
          </w:rPr>
          <w:fldChar w:fldCharType="end"/>
        </w:r>
      </w:hyperlink>
    </w:p>
    <w:p w14:paraId="0556066C" w14:textId="227A8D45" w:rsidR="006C629F" w:rsidRPr="006C629F" w:rsidRDefault="006C629F">
      <w:pPr>
        <w:pStyle w:val="TOC1"/>
        <w:rPr>
          <w:rFonts w:eastAsiaTheme="minorEastAsia"/>
          <w:noProof/>
          <w:lang w:val="en-IE" w:eastAsia="en-IE"/>
        </w:rPr>
      </w:pPr>
      <w:hyperlink w:anchor="_Toc50106634" w:history="1">
        <w:r w:rsidRPr="006C629F">
          <w:rPr>
            <w:rStyle w:val="Hyperlink"/>
            <w:rFonts w:eastAsia="Times New Roman" w:cs="Arial"/>
            <w:noProof/>
            <w:lang w:val="en-IE" w:eastAsia="en-IE"/>
          </w:rPr>
          <w:t>Schedule D:  Service Levels / Service Level Agreement</w:t>
        </w:r>
        <w:r w:rsidRPr="006C629F">
          <w:rPr>
            <w:noProof/>
            <w:webHidden/>
          </w:rPr>
          <w:tab/>
        </w:r>
        <w:r w:rsidRPr="006C629F">
          <w:rPr>
            <w:noProof/>
            <w:webHidden/>
          </w:rPr>
          <w:fldChar w:fldCharType="begin"/>
        </w:r>
        <w:r w:rsidRPr="006C629F">
          <w:rPr>
            <w:noProof/>
            <w:webHidden/>
          </w:rPr>
          <w:instrText xml:space="preserve"> PAGEREF _Toc50106634 \h </w:instrText>
        </w:r>
        <w:r w:rsidRPr="006C629F">
          <w:rPr>
            <w:noProof/>
            <w:webHidden/>
          </w:rPr>
        </w:r>
        <w:r w:rsidRPr="006C629F">
          <w:rPr>
            <w:noProof/>
            <w:webHidden/>
          </w:rPr>
          <w:fldChar w:fldCharType="separate"/>
        </w:r>
        <w:r w:rsidR="00AD74E8">
          <w:rPr>
            <w:noProof/>
            <w:webHidden/>
          </w:rPr>
          <w:t>25</w:t>
        </w:r>
        <w:r w:rsidRPr="006C629F">
          <w:rPr>
            <w:noProof/>
            <w:webHidden/>
          </w:rPr>
          <w:fldChar w:fldCharType="end"/>
        </w:r>
      </w:hyperlink>
    </w:p>
    <w:p w14:paraId="7BF67DB5" w14:textId="50410DB6" w:rsidR="001D0B3C" w:rsidRDefault="006F491F" w:rsidP="001D0B3C">
      <w:pPr>
        <w:tabs>
          <w:tab w:val="left" w:pos="1100"/>
        </w:tabs>
        <w:rPr>
          <w:rFonts w:cs="Arial"/>
        </w:rPr>
      </w:pPr>
      <w:r w:rsidRPr="007F32B7">
        <w:rPr>
          <w:rFonts w:cs="Arial"/>
        </w:rPr>
        <w:fldChar w:fldCharType="end"/>
      </w:r>
    </w:p>
    <w:p w14:paraId="06110DDA" w14:textId="77777777" w:rsidR="0099288F" w:rsidRPr="0099288F" w:rsidRDefault="001D0B3C" w:rsidP="0099288F">
      <w:pPr>
        <w:jc w:val="both"/>
        <w:rPr>
          <w:rFonts w:eastAsia="Times New Roman" w:cs="Arial"/>
          <w:szCs w:val="24"/>
          <w:lang w:val="en-IE" w:eastAsia="en-IE"/>
        </w:rPr>
      </w:pPr>
      <w:r>
        <w:rPr>
          <w:rFonts w:cs="Arial"/>
        </w:rPr>
        <w:br w:type="page"/>
      </w:r>
    </w:p>
    <w:p w14:paraId="574D0EC1" w14:textId="108316E7" w:rsidR="0099288F" w:rsidRPr="0099288F" w:rsidRDefault="0099288F" w:rsidP="006E22B5">
      <w:pPr>
        <w:shd w:val="clear" w:color="auto" w:fill="4F6228" w:themeFill="accent3" w:themeFillShade="80"/>
        <w:spacing w:after="160" w:line="259" w:lineRule="auto"/>
        <w:jc w:val="both"/>
        <w:rPr>
          <w:rFonts w:eastAsia="Times New Roman" w:cs="Arial"/>
          <w:b/>
          <w:color w:val="FFFFFF"/>
          <w:szCs w:val="24"/>
          <w:lang w:val="en-IE" w:eastAsia="en-IE"/>
        </w:rPr>
      </w:pPr>
      <w:r w:rsidRPr="006E22B5">
        <w:rPr>
          <w:rFonts w:eastAsia="Times New Roman" w:cs="Arial"/>
          <w:b/>
          <w:color w:val="FFFFFF"/>
          <w:szCs w:val="24"/>
          <w:shd w:val="clear" w:color="auto" w:fill="4F6228" w:themeFill="accent3" w:themeFillShade="80"/>
          <w:lang w:val="en-IE" w:eastAsia="en-IE"/>
        </w:rPr>
        <w:lastRenderedPageBreak/>
        <w:t xml:space="preserve">THIS AGREEMENT IS MADE ON THE </w:t>
      </w:r>
      <w:sdt>
        <w:sdtPr>
          <w:rPr>
            <w:rFonts w:eastAsia="Times New Roman" w:cs="Arial"/>
            <w:b/>
            <w:color w:val="FFFFFF"/>
            <w:szCs w:val="24"/>
            <w:shd w:val="clear" w:color="auto" w:fill="4F6228" w:themeFill="accent3" w:themeFillShade="80"/>
            <w:lang w:val="en-IE" w:eastAsia="en-IE"/>
          </w:rPr>
          <w:id w:val="539252943"/>
          <w:placeholder>
            <w:docPart w:val="DefaultPlaceholder_-1854013440"/>
          </w:placeholder>
        </w:sdtPr>
        <w:sdtEndPr>
          <w:rPr>
            <w:color w:val="FFFFFF" w:themeColor="background1"/>
          </w:rPr>
        </w:sdtEndPr>
        <w:sdtContent>
          <w:r w:rsidRPr="006E22B5">
            <w:rPr>
              <w:rFonts w:eastAsia="Times New Roman" w:cs="Arial"/>
              <w:b/>
              <w:color w:val="FFFFFF" w:themeColor="background1"/>
              <w:szCs w:val="24"/>
              <w:shd w:val="clear" w:color="auto" w:fill="4F6228" w:themeFill="accent3" w:themeFillShade="80"/>
              <w:lang w:val="en-IE" w:eastAsia="en-IE"/>
            </w:rPr>
            <w:t>[insert date: e.g. 1st DAY OF [MONTH] 20[year]</w:t>
          </w:r>
        </w:sdtContent>
      </w:sdt>
      <w:r w:rsidRPr="006E22B5">
        <w:rPr>
          <w:rFonts w:eastAsia="Times New Roman" w:cs="Arial"/>
          <w:b/>
          <w:color w:val="FFFFFF" w:themeColor="background1"/>
          <w:szCs w:val="24"/>
          <w:lang w:val="en-IE" w:eastAsia="en-IE"/>
        </w:rPr>
        <w:t xml:space="preserve"> </w:t>
      </w:r>
      <w:r w:rsidRPr="0099288F">
        <w:rPr>
          <w:rFonts w:eastAsia="Times New Roman" w:cs="Arial"/>
          <w:b/>
          <w:color w:val="FFFFFF"/>
          <w:szCs w:val="24"/>
          <w:lang w:val="en-IE" w:eastAsia="en-IE"/>
        </w:rPr>
        <w:t>BETWEEN</w:t>
      </w:r>
    </w:p>
    <w:p w14:paraId="423BE28C" w14:textId="15AB8886" w:rsidR="0099288F" w:rsidRPr="0099288F" w:rsidRDefault="009C7904" w:rsidP="0099288F">
      <w:pPr>
        <w:spacing w:after="160" w:line="259" w:lineRule="auto"/>
        <w:jc w:val="both"/>
        <w:rPr>
          <w:rFonts w:eastAsia="Times New Roman" w:cs="Arial"/>
          <w:szCs w:val="24"/>
          <w:lang w:val="en-IE" w:eastAsia="en-IE"/>
        </w:rPr>
      </w:pPr>
      <w:sdt>
        <w:sdtPr>
          <w:rPr>
            <w:rFonts w:eastAsia="Times New Roman" w:cs="Arial"/>
            <w:color w:val="C00000"/>
            <w:szCs w:val="24"/>
            <w:lang w:val="en-IE" w:eastAsia="en-IE"/>
          </w:rPr>
          <w:alias w:val="Company"/>
          <w:tag w:val=""/>
          <w:id w:val="-997727547"/>
          <w:placeholder>
            <w:docPart w:val="03697310504E4C249021CE02840D37A9"/>
          </w:placeholder>
          <w:dataBinding w:prefixMappings="xmlns:ns0='http://schemas.openxmlformats.org/officeDocument/2006/extended-properties' " w:xpath="/ns0:Properties[1]/ns0:Company[1]" w:storeItemID="{6668398D-A668-4E3E-A5EB-62B293D839F1}"/>
          <w:text/>
        </w:sdtPr>
        <w:sdtEndPr/>
        <w:sdtContent>
          <w:r w:rsidR="0099288F">
            <w:rPr>
              <w:rFonts w:eastAsia="Times New Roman" w:cs="Arial"/>
              <w:color w:val="C00000"/>
              <w:szCs w:val="24"/>
              <w:lang w:val="en-IE" w:eastAsia="en-IE"/>
            </w:rPr>
            <w:t>[Insert name of ETB]</w:t>
          </w:r>
        </w:sdtContent>
      </w:sdt>
      <w:r w:rsidR="0099288F" w:rsidRPr="0099288F">
        <w:rPr>
          <w:rFonts w:eastAsia="Times New Roman" w:cs="Arial"/>
          <w:szCs w:val="24"/>
          <w:lang w:val="en-IE" w:eastAsia="en-IE"/>
        </w:rPr>
        <w:t xml:space="preserve">, of </w:t>
      </w:r>
      <w:sdt>
        <w:sdtPr>
          <w:rPr>
            <w:rFonts w:eastAsia="Times New Roman" w:cs="Arial"/>
            <w:szCs w:val="24"/>
            <w:lang w:val="en-IE" w:eastAsia="en-IE"/>
          </w:rPr>
          <w:id w:val="-515774419"/>
          <w:placeholder>
            <w:docPart w:val="DefaultPlaceholder_-1854013440"/>
          </w:placeholder>
        </w:sdtPr>
        <w:sdtEndPr>
          <w:rPr>
            <w:color w:val="C00000"/>
          </w:rPr>
        </w:sdtEndPr>
        <w:sdtContent>
          <w:r w:rsidR="0099288F" w:rsidRPr="006E22B5">
            <w:rPr>
              <w:rFonts w:eastAsia="Times New Roman" w:cs="Arial"/>
              <w:color w:val="C00000"/>
              <w:szCs w:val="24"/>
              <w:lang w:val="en-IE" w:eastAsia="en-IE"/>
            </w:rPr>
            <w:t>[address]</w:t>
          </w:r>
        </w:sdtContent>
      </w:sdt>
      <w:r w:rsidR="0099288F" w:rsidRPr="006E22B5">
        <w:rPr>
          <w:rFonts w:eastAsia="Times New Roman" w:cs="Arial"/>
          <w:color w:val="C00000"/>
          <w:szCs w:val="24"/>
          <w:lang w:val="en-IE" w:eastAsia="en-IE"/>
        </w:rPr>
        <w:t xml:space="preserve"> </w:t>
      </w:r>
      <w:r w:rsidR="0099288F" w:rsidRPr="0099288F">
        <w:rPr>
          <w:rFonts w:eastAsia="Times New Roman" w:cs="Arial"/>
          <w:szCs w:val="24"/>
          <w:lang w:val="en-IE" w:eastAsia="en-IE"/>
        </w:rPr>
        <w:t xml:space="preserve">(“the Contracting Authority”); </w:t>
      </w:r>
    </w:p>
    <w:p w14:paraId="0E6EE5EF"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and</w:t>
      </w:r>
    </w:p>
    <w:p w14:paraId="4F77C9D4" w14:textId="3B33726E" w:rsidR="0099288F" w:rsidRPr="0099288F" w:rsidRDefault="009C7904" w:rsidP="0099288F">
      <w:pPr>
        <w:spacing w:after="160" w:line="259" w:lineRule="auto"/>
        <w:jc w:val="both"/>
        <w:rPr>
          <w:rFonts w:eastAsia="Times New Roman" w:cs="Arial"/>
          <w:szCs w:val="24"/>
          <w:lang w:val="en-IE" w:eastAsia="en-IE"/>
        </w:rPr>
      </w:pPr>
      <w:sdt>
        <w:sdtPr>
          <w:rPr>
            <w:rFonts w:eastAsia="Times New Roman" w:cs="Arial"/>
            <w:color w:val="C00000"/>
            <w:szCs w:val="24"/>
            <w:lang w:val="en-IE" w:eastAsia="en-IE"/>
          </w:rPr>
          <w:id w:val="1492443054"/>
          <w:placeholder>
            <w:docPart w:val="DefaultPlaceholder_-1854013440"/>
          </w:placeholder>
        </w:sdtPr>
        <w:sdtEndPr/>
        <w:sdtContent>
          <w:sdt>
            <w:sdtPr>
              <w:rPr>
                <w:rFonts w:eastAsia="Times New Roman" w:cs="Arial"/>
                <w:color w:val="C00000"/>
                <w:szCs w:val="24"/>
                <w:lang w:val="en-IE" w:eastAsia="en-IE"/>
              </w:rPr>
              <w:alias w:val="Subject"/>
              <w:tag w:val=""/>
              <w:id w:val="2025127103"/>
              <w:placeholder>
                <w:docPart w:val="BBA4AE79A9334AB88C5354243CF5EB3D"/>
              </w:placeholder>
              <w:dataBinding w:prefixMappings="xmlns:ns0='http://purl.org/dc/elements/1.1/' xmlns:ns1='http://schemas.openxmlformats.org/package/2006/metadata/core-properties' " w:xpath="/ns1:coreProperties[1]/ns0:subject[1]" w:storeItemID="{6C3C8BC8-F283-45AE-878A-BAB7291924A1}"/>
              <w:text/>
            </w:sdtPr>
            <w:sdtEndPr/>
            <w:sdtContent>
              <w:r w:rsidR="0099288F" w:rsidRPr="006E22B5">
                <w:rPr>
                  <w:rFonts w:eastAsia="Times New Roman" w:cs="Arial"/>
                  <w:color w:val="C00000"/>
                  <w:szCs w:val="24"/>
                  <w:lang w:val="en-IE" w:eastAsia="en-IE"/>
                </w:rPr>
                <w:t>Insert successful Tenderer’s full legal name - to be completed on signing</w:t>
              </w:r>
            </w:sdtContent>
          </w:sdt>
          <w:r w:rsidR="0099288F" w:rsidRPr="006E22B5">
            <w:rPr>
              <w:rFonts w:eastAsia="Times New Roman" w:cs="Arial"/>
              <w:color w:val="C00000"/>
              <w:szCs w:val="24"/>
              <w:lang w:val="en-IE" w:eastAsia="en-IE"/>
            </w:rPr>
            <w:t>,</w:t>
          </w:r>
        </w:sdtContent>
      </w:sdt>
      <w:r w:rsidR="0099288F" w:rsidRPr="006E22B5">
        <w:rPr>
          <w:rFonts w:eastAsia="Times New Roman" w:cs="Arial"/>
          <w:color w:val="C00000"/>
          <w:szCs w:val="24"/>
          <w:lang w:val="en-IE" w:eastAsia="en-IE"/>
        </w:rPr>
        <w:t xml:space="preserve"> </w:t>
      </w:r>
      <w:r w:rsidR="0099288F" w:rsidRPr="0099288F">
        <w:rPr>
          <w:rFonts w:eastAsia="Times New Roman" w:cs="Arial"/>
          <w:szCs w:val="24"/>
          <w:lang w:val="en-IE" w:eastAsia="en-IE"/>
        </w:rPr>
        <w:t xml:space="preserve">of </w:t>
      </w:r>
      <w:sdt>
        <w:sdtPr>
          <w:rPr>
            <w:rFonts w:eastAsia="Times New Roman" w:cs="Arial"/>
            <w:szCs w:val="24"/>
            <w:lang w:val="en-IE" w:eastAsia="en-IE"/>
          </w:rPr>
          <w:id w:val="2138220525"/>
          <w:placeholder>
            <w:docPart w:val="DefaultPlaceholder_-1854013440"/>
          </w:placeholder>
        </w:sdtPr>
        <w:sdtEndPr/>
        <w:sdtContent>
          <w:r w:rsidR="0099288F" w:rsidRPr="006E22B5">
            <w:rPr>
              <w:rFonts w:eastAsia="Times New Roman" w:cs="Arial"/>
              <w:color w:val="C00000"/>
              <w:szCs w:val="24"/>
              <w:lang w:val="en-IE" w:eastAsia="en-IE"/>
            </w:rPr>
            <w:t>[address]</w:t>
          </w:r>
        </w:sdtContent>
      </w:sdt>
      <w:r w:rsidR="0099288F" w:rsidRPr="0099288F">
        <w:rPr>
          <w:rFonts w:eastAsia="Times New Roman" w:cs="Arial"/>
          <w:szCs w:val="24"/>
          <w:lang w:val="en-IE" w:eastAsia="en-IE"/>
        </w:rPr>
        <w:t xml:space="preserve"> (“the Contractor”)</w:t>
      </w:r>
    </w:p>
    <w:p w14:paraId="4186B936"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(each a “Party” and together “the Parties”).</w:t>
      </w:r>
    </w:p>
    <w:p w14:paraId="687C155F" w14:textId="77777777" w:rsidR="0099288F" w:rsidRPr="0099288F" w:rsidRDefault="0099288F" w:rsidP="006E22B5">
      <w:pPr>
        <w:shd w:val="clear" w:color="auto" w:fill="4F6228" w:themeFill="accent3" w:themeFillShade="80"/>
        <w:spacing w:after="160" w:line="259" w:lineRule="auto"/>
        <w:jc w:val="both"/>
        <w:rPr>
          <w:rFonts w:eastAsia="Times New Roman" w:cs="Arial"/>
          <w:color w:val="FFFFFF"/>
          <w:szCs w:val="24"/>
          <w:lang w:val="en-IE" w:eastAsia="en-IE"/>
        </w:rPr>
      </w:pPr>
      <w:r w:rsidRPr="0099288F">
        <w:rPr>
          <w:rFonts w:eastAsia="Times New Roman" w:cs="Arial"/>
          <w:b/>
          <w:color w:val="FFFFFF"/>
          <w:szCs w:val="24"/>
          <w:lang w:val="en-IE" w:eastAsia="en-IE"/>
        </w:rPr>
        <w:t>WHEREAS</w:t>
      </w:r>
      <w:r w:rsidRPr="0099288F">
        <w:rPr>
          <w:rFonts w:eastAsia="Times New Roman" w:cs="Arial"/>
          <w:color w:val="FFFFFF"/>
          <w:szCs w:val="24"/>
          <w:lang w:val="en-IE" w:eastAsia="en-IE"/>
        </w:rPr>
        <w:t>:</w:t>
      </w:r>
    </w:p>
    <w:p w14:paraId="7B4CC5A9" w14:textId="59C6624C"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By </w:t>
      </w:r>
      <w:r w:rsidR="008E6DD5">
        <w:rPr>
          <w:rFonts w:eastAsia="Times New Roman" w:cs="Arial"/>
          <w:szCs w:val="24"/>
          <w:lang w:val="en-IE" w:eastAsia="en-IE"/>
        </w:rPr>
        <w:t>Call for</w:t>
      </w:r>
      <w:r w:rsidRPr="0099288F">
        <w:rPr>
          <w:rFonts w:eastAsia="Times New Roman" w:cs="Arial"/>
          <w:szCs w:val="24"/>
          <w:lang w:val="en-IE" w:eastAsia="en-IE"/>
        </w:rPr>
        <w:t xml:space="preserve"> Tender</w:t>
      </w:r>
      <w:r w:rsidR="008E6DD5">
        <w:rPr>
          <w:rFonts w:eastAsia="Times New Roman" w:cs="Arial"/>
          <w:szCs w:val="24"/>
          <w:lang w:val="en-IE" w:eastAsia="en-IE"/>
        </w:rPr>
        <w:t>s</w:t>
      </w:r>
      <w:r w:rsidRPr="0099288F">
        <w:rPr>
          <w:rFonts w:eastAsia="Times New Roman" w:cs="Arial"/>
          <w:szCs w:val="24"/>
          <w:lang w:val="en-IE" w:eastAsia="en-IE"/>
        </w:rPr>
        <w:t xml:space="preserve"> advertised on the Irish government website </w:t>
      </w:r>
      <w:hyperlink r:id="rId12" w:history="1">
        <w:r w:rsidRPr="0099288F">
          <w:rPr>
            <w:rFonts w:eastAsia="Times New Roman" w:cs="Arial"/>
            <w:color w:val="0563C1"/>
            <w:szCs w:val="24"/>
            <w:u w:val="single"/>
            <w:lang w:val="en-IE" w:eastAsia="en-IE"/>
          </w:rPr>
          <w:t>www.etenders.gov.ie</w:t>
        </w:r>
      </w:hyperlink>
      <w:r w:rsidRPr="0099288F">
        <w:rPr>
          <w:rFonts w:eastAsia="Times New Roman" w:cs="Arial"/>
          <w:szCs w:val="24"/>
          <w:lang w:val="en-IE" w:eastAsia="en-IE"/>
        </w:rPr>
        <w:t xml:space="preserve"> on </w:t>
      </w:r>
      <w:sdt>
        <w:sdtPr>
          <w:rPr>
            <w:rFonts w:eastAsia="Times New Roman" w:cs="Arial"/>
            <w:szCs w:val="24"/>
            <w:lang w:val="en-IE" w:eastAsia="en-IE"/>
          </w:rPr>
          <w:id w:val="1963760638"/>
          <w:placeholder>
            <w:docPart w:val="DefaultPlaceholder_-1854013440"/>
          </w:placeholder>
        </w:sdtPr>
        <w:sdtEndPr>
          <w:rPr>
            <w:color w:val="C00000"/>
          </w:rPr>
        </w:sdtEndPr>
        <w:sdtContent>
          <w:r w:rsidRPr="006E22B5">
            <w:rPr>
              <w:rFonts w:eastAsia="Times New Roman" w:cs="Arial"/>
              <w:color w:val="C00000"/>
              <w:szCs w:val="24"/>
              <w:lang w:val="en-IE" w:eastAsia="en-IE"/>
            </w:rPr>
            <w:t xml:space="preserve">[insert date of issue of </w:t>
          </w:r>
          <w:r w:rsidR="008E6DD5" w:rsidRPr="006E22B5">
            <w:rPr>
              <w:rFonts w:eastAsia="Times New Roman" w:cs="Arial"/>
              <w:color w:val="C00000"/>
              <w:szCs w:val="24"/>
              <w:lang w:val="en-IE" w:eastAsia="en-IE"/>
            </w:rPr>
            <w:t>CFT</w:t>
          </w:r>
          <w:r w:rsidRPr="006E22B5">
            <w:rPr>
              <w:rFonts w:eastAsia="Times New Roman" w:cs="Arial"/>
              <w:color w:val="C00000"/>
              <w:szCs w:val="24"/>
              <w:lang w:val="en-IE" w:eastAsia="en-IE"/>
            </w:rPr>
            <w:t>]</w:t>
          </w:r>
        </w:sdtContent>
      </w:sdt>
      <w:r w:rsidRPr="0099288F">
        <w:rPr>
          <w:rFonts w:eastAsia="Times New Roman" w:cs="Arial"/>
          <w:szCs w:val="24"/>
          <w:lang w:val="en-IE" w:eastAsia="en-IE"/>
        </w:rPr>
        <w:t xml:space="preserve"> </w:t>
      </w:r>
      <w:r w:rsidR="006E22B5">
        <w:rPr>
          <w:rFonts w:eastAsia="Times New Roman" w:cs="Arial"/>
          <w:szCs w:val="24"/>
          <w:lang w:val="en-IE" w:eastAsia="en-IE"/>
        </w:rPr>
        <w:t xml:space="preserve">(“the CFT”), </w:t>
      </w:r>
      <w:r w:rsidRPr="0099288F">
        <w:rPr>
          <w:rFonts w:eastAsia="Times New Roman" w:cs="Arial"/>
          <w:szCs w:val="24"/>
          <w:lang w:val="en-IE" w:eastAsia="en-IE"/>
        </w:rPr>
        <w:t xml:space="preserve">the Contracting Authority invited tenders from economic operators (“Tenderers”) for the provision of the services described in Appendix </w:t>
      </w:r>
      <w:r w:rsidR="00AE04DA">
        <w:rPr>
          <w:rFonts w:eastAsia="Times New Roman" w:cs="Arial"/>
          <w:szCs w:val="24"/>
          <w:lang w:val="en-IE" w:eastAsia="en-IE"/>
        </w:rPr>
        <w:t>2</w:t>
      </w:r>
      <w:r w:rsidRPr="0099288F">
        <w:rPr>
          <w:rFonts w:eastAsia="Times New Roman" w:cs="Arial"/>
          <w:szCs w:val="24"/>
          <w:lang w:val="en-IE" w:eastAsia="en-IE"/>
        </w:rPr>
        <w:t xml:space="preserve"> to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 xml:space="preserve">(the “Services”).  References to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 xml:space="preserve">shall include any clarifications issued by the Contracting Authority via the messaging facility on </w:t>
      </w:r>
      <w:hyperlink r:id="rId13" w:history="1">
        <w:r w:rsidRPr="0099288F">
          <w:rPr>
            <w:rFonts w:eastAsia="Times New Roman" w:cs="Arial"/>
            <w:color w:val="0563C1"/>
            <w:szCs w:val="24"/>
            <w:u w:val="single"/>
            <w:lang w:val="en-IE" w:eastAsia="en-IE"/>
          </w:rPr>
          <w:t>www.etenders.gov.ie</w:t>
        </w:r>
      </w:hyperlink>
      <w:r w:rsidRPr="0099288F">
        <w:rPr>
          <w:rFonts w:eastAsia="Times New Roman" w:cs="Arial"/>
          <w:szCs w:val="24"/>
          <w:lang w:val="en-IE" w:eastAsia="en-IE"/>
        </w:rPr>
        <w:t xml:space="preserve">  </w:t>
      </w:r>
      <w:bookmarkStart w:id="6" w:name="_Hlk491159615"/>
      <w:r w:rsidRPr="0099288F">
        <w:rPr>
          <w:rFonts w:eastAsia="Times New Roman" w:cs="Arial"/>
          <w:szCs w:val="24"/>
          <w:lang w:val="en-IE" w:eastAsia="en-IE"/>
        </w:rPr>
        <w:t xml:space="preserve">prior to the closing date of </w:t>
      </w:r>
      <w:sdt>
        <w:sdtPr>
          <w:rPr>
            <w:rFonts w:eastAsia="Times New Roman" w:cs="Arial"/>
            <w:szCs w:val="24"/>
            <w:lang w:val="en-IE" w:eastAsia="en-IE"/>
          </w:rPr>
          <w:id w:val="1433092957"/>
          <w:placeholder>
            <w:docPart w:val="DefaultPlaceholder_-1854013440"/>
          </w:placeholder>
        </w:sdtPr>
        <w:sdtEndPr>
          <w:rPr>
            <w:color w:val="C00000"/>
          </w:rPr>
        </w:sdtEndPr>
        <w:sdtContent>
          <w:r w:rsidRPr="006E22B5">
            <w:rPr>
              <w:rFonts w:eastAsia="Times New Roman" w:cs="Arial"/>
              <w:color w:val="C00000"/>
              <w:szCs w:val="24"/>
              <w:lang w:val="en-IE" w:eastAsia="en-IE"/>
            </w:rPr>
            <w:t>[insert tender closing date]</w:t>
          </w:r>
        </w:sdtContent>
      </w:sdt>
      <w:r w:rsidRPr="0099288F">
        <w:rPr>
          <w:rFonts w:eastAsia="Times New Roman" w:cs="Arial"/>
          <w:szCs w:val="24"/>
          <w:lang w:val="en-IE" w:eastAsia="en-IE"/>
        </w:rPr>
        <w:t xml:space="preserve">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Clarifications”).</w:t>
      </w:r>
      <w:bookmarkEnd w:id="6"/>
      <w:r w:rsidRPr="0099288F">
        <w:rPr>
          <w:rFonts w:eastAsia="Times New Roman" w:cs="Arial"/>
          <w:szCs w:val="24"/>
          <w:lang w:val="en-IE" w:eastAsia="en-IE"/>
        </w:rPr>
        <w:t xml:space="preserve">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 xml:space="preserve">(including the </w:t>
      </w:r>
      <w:r w:rsidR="00F971AD">
        <w:rPr>
          <w:rFonts w:eastAsia="Times New Roman" w:cs="Arial"/>
          <w:szCs w:val="24"/>
          <w:lang w:val="en-IE" w:eastAsia="en-IE"/>
        </w:rPr>
        <w:t>CF</w:t>
      </w:r>
      <w:r w:rsidR="00AE04DA">
        <w:rPr>
          <w:rFonts w:eastAsia="Times New Roman" w:cs="Arial"/>
          <w:szCs w:val="24"/>
          <w:lang w:val="en-IE" w:eastAsia="en-IE"/>
        </w:rPr>
        <w:t>T</w:t>
      </w:r>
      <w:r w:rsidR="00AE04DA" w:rsidRPr="0099288F">
        <w:rPr>
          <w:rFonts w:eastAsia="Times New Roman" w:cs="Arial"/>
          <w:szCs w:val="24"/>
          <w:lang w:val="en-IE" w:eastAsia="en-IE"/>
        </w:rPr>
        <w:t xml:space="preserve"> </w:t>
      </w:r>
      <w:r w:rsidRPr="0099288F">
        <w:rPr>
          <w:rFonts w:eastAsia="Times New Roman" w:cs="Arial"/>
          <w:szCs w:val="24"/>
          <w:lang w:val="en-IE" w:eastAsia="en-IE"/>
        </w:rPr>
        <w:t>Clarifications) is hereby incorporated by reference into this Agreement.</w:t>
      </w:r>
    </w:p>
    <w:p w14:paraId="4B47D0AA" w14:textId="78C16BC6"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bookmarkStart w:id="7" w:name="_Hlk491159640"/>
      <w:r w:rsidRPr="0099288F">
        <w:rPr>
          <w:rFonts w:eastAsia="Times New Roman" w:cs="Arial"/>
          <w:szCs w:val="24"/>
          <w:lang w:val="en-IE" w:eastAsia="en-IE"/>
        </w:rPr>
        <w:t xml:space="preserve">The Contractor submitted a response to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 xml:space="preserve">dated </w:t>
      </w:r>
      <w:sdt>
        <w:sdtPr>
          <w:rPr>
            <w:rFonts w:eastAsia="Times New Roman" w:cs="Arial"/>
            <w:szCs w:val="24"/>
            <w:lang w:val="en-IE" w:eastAsia="en-IE"/>
          </w:rPr>
          <w:id w:val="1587577071"/>
          <w:placeholder>
            <w:docPart w:val="DefaultPlaceholder_-1854013440"/>
          </w:placeholder>
        </w:sdtPr>
        <w:sdtEndPr>
          <w:rPr>
            <w:color w:val="C00000"/>
          </w:rPr>
        </w:sdtEndPr>
        <w:sdtContent>
          <w:r w:rsidRPr="006E22B5">
            <w:rPr>
              <w:rFonts w:eastAsia="Times New Roman" w:cs="Arial"/>
              <w:color w:val="C00000"/>
              <w:szCs w:val="24"/>
              <w:lang w:val="en-IE" w:eastAsia="en-IE"/>
            </w:rPr>
            <w:t>[insert date of Tender]</w:t>
          </w:r>
        </w:sdtContent>
      </w:sdt>
      <w:r w:rsidRPr="0099288F">
        <w:rPr>
          <w:rFonts w:eastAsia="Times New Roman" w:cs="Arial"/>
          <w:szCs w:val="24"/>
          <w:lang w:val="en-IE" w:eastAsia="en-IE"/>
        </w:rPr>
        <w:t xml:space="preserve"> (“the Tender”). References to the Tender shall include any clarifications issued by the Contractor in writing to the Contracting Authority (the “Tender Clarifications”). The Tender (including the Tender Clarifications) is hereby incorporated by reference into this Agreement.  </w:t>
      </w:r>
      <w:bookmarkEnd w:id="7"/>
    </w:p>
    <w:p w14:paraId="1D1CF5BB" w14:textId="77777777" w:rsidR="0099288F" w:rsidRPr="0099288F" w:rsidRDefault="0099288F" w:rsidP="006E22B5">
      <w:pPr>
        <w:shd w:val="clear" w:color="auto" w:fill="4F6228" w:themeFill="accent3" w:themeFillShade="80"/>
        <w:spacing w:after="160" w:line="259" w:lineRule="auto"/>
        <w:jc w:val="both"/>
        <w:rPr>
          <w:rFonts w:eastAsia="Times New Roman" w:cs="Arial"/>
          <w:b/>
          <w:color w:val="FFFFFF"/>
          <w:szCs w:val="24"/>
          <w:lang w:val="en-IE" w:eastAsia="en-IE"/>
        </w:rPr>
      </w:pPr>
      <w:r w:rsidRPr="0099288F">
        <w:rPr>
          <w:rFonts w:eastAsia="Times New Roman" w:cs="Arial"/>
          <w:b/>
          <w:color w:val="FFFFFF"/>
          <w:szCs w:val="24"/>
          <w:lang w:val="en-IE" w:eastAsia="en-IE"/>
        </w:rPr>
        <w:t>IT IS HEREBY AGREED AS FOLLOWS:</w:t>
      </w:r>
    </w:p>
    <w:p w14:paraId="7B0BD6F4"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This Agreement consists of the following documents, and in the case of, and to the extent of, conflict of wording, the Agreement shall be construed in the following order of priority:</w:t>
      </w:r>
    </w:p>
    <w:p w14:paraId="10424E8C" w14:textId="77777777" w:rsidR="0099288F" w:rsidRPr="0099288F" w:rsidRDefault="0099288F" w:rsidP="0099288F">
      <w:pPr>
        <w:spacing w:after="160" w:line="259" w:lineRule="auto"/>
        <w:jc w:val="both"/>
        <w:rPr>
          <w:rFonts w:eastAsia="Times New Roman" w:cs="Arial"/>
          <w:szCs w:val="24"/>
          <w:lang w:val="en-IE" w:eastAsia="en-IE"/>
        </w:rPr>
      </w:pPr>
      <w:bookmarkStart w:id="8" w:name="_Hlk491159655"/>
      <w:r w:rsidRPr="0099288F">
        <w:rPr>
          <w:rFonts w:eastAsia="Times New Roman" w:cs="Arial"/>
          <w:szCs w:val="24"/>
          <w:lang w:val="en-IE" w:eastAsia="en-IE"/>
        </w:rPr>
        <w:tab/>
        <w:t>i.</w:t>
      </w:r>
      <w:r w:rsidRPr="0099288F">
        <w:rPr>
          <w:rFonts w:eastAsia="Times New Roman" w:cs="Arial"/>
          <w:szCs w:val="24"/>
          <w:lang w:val="en-IE" w:eastAsia="en-IE"/>
        </w:rPr>
        <w:tab/>
        <w:t>This Agreement and Schedules A to D attached hereto;</w:t>
      </w:r>
    </w:p>
    <w:p w14:paraId="602B24C6" w14:textId="092D179A"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b/>
        <w:t>ii.</w:t>
      </w:r>
      <w:r w:rsidRPr="0099288F">
        <w:rPr>
          <w:rFonts w:eastAsia="Times New Roman" w:cs="Arial"/>
          <w:szCs w:val="24"/>
          <w:lang w:val="en-IE" w:eastAsia="en-IE"/>
        </w:rPr>
        <w:tab/>
        <w:t xml:space="preserve">The </w:t>
      </w:r>
      <w:r w:rsidR="008E6DD5">
        <w:rPr>
          <w:rFonts w:eastAsia="Times New Roman" w:cs="Arial"/>
          <w:szCs w:val="24"/>
          <w:lang w:val="en-IE" w:eastAsia="en-IE"/>
        </w:rPr>
        <w:t>CFT</w:t>
      </w:r>
      <w:r w:rsidRPr="0099288F">
        <w:rPr>
          <w:rFonts w:eastAsia="Times New Roman" w:cs="Arial"/>
          <w:szCs w:val="24"/>
          <w:lang w:val="en-IE" w:eastAsia="en-IE"/>
        </w:rPr>
        <w:t xml:space="preserve">; </w:t>
      </w:r>
    </w:p>
    <w:p w14:paraId="722EAEE5" w14:textId="21EF31EF"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ab/>
        <w:t>i</w:t>
      </w:r>
      <w:r w:rsidR="00DF2C92">
        <w:rPr>
          <w:rFonts w:eastAsia="Times New Roman" w:cs="Arial"/>
          <w:szCs w:val="24"/>
          <w:lang w:val="en-IE" w:eastAsia="en-IE"/>
        </w:rPr>
        <w:t>ii</w:t>
      </w:r>
      <w:r w:rsidRPr="0099288F">
        <w:rPr>
          <w:rFonts w:eastAsia="Times New Roman" w:cs="Arial"/>
          <w:szCs w:val="24"/>
          <w:lang w:val="en-IE" w:eastAsia="en-IE"/>
        </w:rPr>
        <w:t>.</w:t>
      </w:r>
      <w:r w:rsidRPr="0099288F">
        <w:rPr>
          <w:rFonts w:eastAsia="Times New Roman" w:cs="Arial"/>
          <w:szCs w:val="24"/>
          <w:lang w:val="en-IE" w:eastAsia="en-IE"/>
        </w:rPr>
        <w:tab/>
        <w:t>The Tender.</w:t>
      </w:r>
    </w:p>
    <w:bookmarkEnd w:id="8"/>
    <w:p w14:paraId="03F887C6" w14:textId="6C7621AE"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The Contractor agrees to provide the Services described in Schedule B (“the Services”) to the Contracting Authority in accordance with this Agreement (“Agreement”).  Schedule B details the nature, quality, time of delivery, key personnel and functional specifications of the Services in accordance with the </w:t>
      </w:r>
      <w:r w:rsidR="008E6DD5">
        <w:rPr>
          <w:rFonts w:eastAsia="Times New Roman" w:cs="Arial"/>
          <w:szCs w:val="24"/>
          <w:lang w:val="en-IE" w:eastAsia="en-IE"/>
        </w:rPr>
        <w:t>CFT</w:t>
      </w:r>
      <w:r w:rsidR="00AE04DA" w:rsidRPr="0099288F">
        <w:rPr>
          <w:rFonts w:eastAsia="Times New Roman" w:cs="Arial"/>
          <w:szCs w:val="24"/>
          <w:lang w:val="en-IE" w:eastAsia="en-IE"/>
        </w:rPr>
        <w:t xml:space="preserve"> </w:t>
      </w:r>
      <w:r w:rsidRPr="0099288F">
        <w:rPr>
          <w:rFonts w:eastAsia="Times New Roman" w:cs="Arial"/>
          <w:szCs w:val="24"/>
          <w:lang w:val="en-IE" w:eastAsia="en-IE"/>
        </w:rPr>
        <w:t>and the Tender (“the Specification”).</w:t>
      </w:r>
    </w:p>
    <w:p w14:paraId="707D5EB7"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Subject to the terms and conditions of this Agreement, the Contracting Authority agrees to pay to the Contractor the charges as stipulated in Schedule C (“the Charges”).  The Charges are exclusive of VAT which shall be due at the rate applicable on the date of the VAT invoice. </w:t>
      </w:r>
    </w:p>
    <w:p w14:paraId="14A77DA2" w14:textId="77D03122" w:rsidR="0099288F" w:rsidRPr="0099288F" w:rsidRDefault="0099288F" w:rsidP="006E22B5">
      <w:pPr>
        <w:spacing w:after="160" w:line="259" w:lineRule="auto"/>
        <w:ind w:left="567" w:hanging="567"/>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 xml:space="preserve">For the purposes of this Agreement, the Contracting Authority’s Contact is </w:t>
      </w:r>
      <w:sdt>
        <w:sdtPr>
          <w:rPr>
            <w:rFonts w:eastAsia="Times New Roman" w:cs="Arial"/>
            <w:szCs w:val="24"/>
            <w:lang w:val="en-IE" w:eastAsia="en-IE"/>
          </w:rPr>
          <w:id w:val="-248808354"/>
          <w:placeholder>
            <w:docPart w:val="DefaultPlaceholder_-1854013440"/>
          </w:placeholder>
        </w:sdtPr>
        <w:sdtEndPr>
          <w:rPr>
            <w:color w:val="C00000"/>
          </w:rPr>
        </w:sdtEndPr>
        <w:sdtContent>
          <w:r w:rsidRPr="006E22B5">
            <w:rPr>
              <w:rFonts w:eastAsia="Times New Roman" w:cs="Arial"/>
              <w:color w:val="C00000"/>
              <w:szCs w:val="24"/>
              <w:lang w:val="en-IE" w:eastAsia="en-IE"/>
            </w:rPr>
            <w:t>[name of contact person]</w:t>
          </w:r>
        </w:sdtContent>
      </w:sdt>
      <w:r w:rsidRPr="006E22B5">
        <w:rPr>
          <w:rFonts w:eastAsia="Times New Roman" w:cs="Arial"/>
          <w:color w:val="C00000"/>
          <w:szCs w:val="24"/>
          <w:lang w:val="en-IE" w:eastAsia="en-IE"/>
        </w:rPr>
        <w:t xml:space="preserve"> </w:t>
      </w:r>
      <w:r w:rsidRPr="0099288F">
        <w:rPr>
          <w:rFonts w:eastAsia="Times New Roman" w:cs="Arial"/>
          <w:szCs w:val="24"/>
          <w:lang w:val="en-IE" w:eastAsia="en-IE"/>
        </w:rPr>
        <w:t xml:space="preserve">of </w:t>
      </w:r>
      <w:sdt>
        <w:sdtPr>
          <w:rPr>
            <w:rFonts w:eastAsia="Times New Roman" w:cs="Arial"/>
            <w:szCs w:val="24"/>
            <w:lang w:val="en-IE" w:eastAsia="en-IE"/>
          </w:rPr>
          <w:id w:val="-1324964890"/>
          <w:placeholder>
            <w:docPart w:val="DefaultPlaceholder_-1854013440"/>
          </w:placeholder>
        </w:sdtPr>
        <w:sdtEndPr>
          <w:rPr>
            <w:color w:val="C00000"/>
          </w:rPr>
        </w:sdtEndPr>
        <w:sdtContent>
          <w:r w:rsidRPr="006E22B5">
            <w:rPr>
              <w:rFonts w:eastAsia="Times New Roman" w:cs="Arial"/>
              <w:color w:val="C00000"/>
              <w:szCs w:val="24"/>
              <w:lang w:val="en-IE" w:eastAsia="en-IE"/>
            </w:rPr>
            <w:t>[address of contact person]</w:t>
          </w:r>
        </w:sdtContent>
      </w:sdt>
      <w:r w:rsidRPr="0099288F">
        <w:rPr>
          <w:rFonts w:eastAsia="Times New Roman" w:cs="Arial"/>
          <w:szCs w:val="24"/>
          <w:lang w:val="en-IE" w:eastAsia="en-IE"/>
        </w:rPr>
        <w:t xml:space="preserve">; the Contractor’s Contact is </w:t>
      </w:r>
      <w:sdt>
        <w:sdtPr>
          <w:rPr>
            <w:rFonts w:eastAsia="Times New Roman" w:cs="Arial"/>
            <w:szCs w:val="24"/>
            <w:lang w:val="en-IE" w:eastAsia="en-IE"/>
          </w:rPr>
          <w:id w:val="-569731526"/>
          <w:placeholder>
            <w:docPart w:val="DefaultPlaceholder_-1854013440"/>
          </w:placeholder>
        </w:sdtPr>
        <w:sdtEndPr>
          <w:rPr>
            <w:color w:val="C00000"/>
          </w:rPr>
        </w:sdtEndPr>
        <w:sdtContent>
          <w:r w:rsidRPr="006E22B5">
            <w:rPr>
              <w:rFonts w:eastAsia="Times New Roman" w:cs="Arial"/>
              <w:color w:val="C00000"/>
              <w:szCs w:val="24"/>
              <w:lang w:val="en-IE" w:eastAsia="en-IE"/>
            </w:rPr>
            <w:t>[Contractor contact name]</w:t>
          </w:r>
        </w:sdtContent>
      </w:sdt>
      <w:r w:rsidRPr="0099288F">
        <w:rPr>
          <w:rFonts w:eastAsia="Times New Roman" w:cs="Arial"/>
          <w:szCs w:val="24"/>
          <w:lang w:val="en-IE" w:eastAsia="en-IE"/>
        </w:rPr>
        <w:t xml:space="preserve"> of </w:t>
      </w:r>
      <w:sdt>
        <w:sdtPr>
          <w:rPr>
            <w:rFonts w:eastAsia="Times New Roman" w:cs="Arial"/>
            <w:szCs w:val="24"/>
            <w:lang w:val="en-IE" w:eastAsia="en-IE"/>
          </w:rPr>
          <w:id w:val="301198874"/>
          <w:placeholder>
            <w:docPart w:val="DefaultPlaceholder_-1854013440"/>
          </w:placeholder>
        </w:sdtPr>
        <w:sdtEndPr>
          <w:rPr>
            <w:color w:val="C00000"/>
          </w:rPr>
        </w:sdtEndPr>
        <w:sdtContent>
          <w:r w:rsidRPr="006E22B5">
            <w:rPr>
              <w:rFonts w:eastAsia="Times New Roman" w:cs="Arial"/>
              <w:color w:val="C00000"/>
              <w:szCs w:val="24"/>
              <w:lang w:val="en-IE" w:eastAsia="en-IE"/>
            </w:rPr>
            <w:t>[Contractor contact address]</w:t>
          </w:r>
        </w:sdtContent>
      </w:sdt>
      <w:r w:rsidRPr="0099288F">
        <w:rPr>
          <w:rFonts w:eastAsia="Times New Roman" w:cs="Arial"/>
          <w:szCs w:val="24"/>
          <w:lang w:val="en-IE" w:eastAsia="en-IE"/>
        </w:rPr>
        <w:t>.</w:t>
      </w:r>
      <w:r w:rsidRPr="0099288F">
        <w:rPr>
          <w:rFonts w:eastAsia="Times New Roman" w:cs="Arial"/>
          <w:szCs w:val="24"/>
          <w:lang w:val="en-IE" w:eastAsia="en-IE"/>
        </w:rPr>
        <w:cr/>
      </w:r>
    </w:p>
    <w:p w14:paraId="788B59BC" w14:textId="591E05F2"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lastRenderedPageBreak/>
        <w:t>5.</w:t>
      </w:r>
      <w:r w:rsidRPr="0099288F">
        <w:rPr>
          <w:rFonts w:eastAsia="Times New Roman" w:cs="Arial"/>
          <w:szCs w:val="24"/>
          <w:lang w:val="en-IE" w:eastAsia="en-IE"/>
        </w:rPr>
        <w:tab/>
        <w:t xml:space="preserve">This Agreement shall take effect on the date of this Agreement (“the Effective Date”) and shall expire on </w:t>
      </w:r>
      <w:sdt>
        <w:sdtPr>
          <w:rPr>
            <w:rFonts w:eastAsia="Times New Roman" w:cs="Arial"/>
            <w:szCs w:val="24"/>
            <w:lang w:val="en-IE" w:eastAsia="en-IE"/>
          </w:rPr>
          <w:id w:val="-542291366"/>
          <w:placeholder>
            <w:docPart w:val="DefaultPlaceholder_-1854013440"/>
          </w:placeholder>
        </w:sdtPr>
        <w:sdtEndPr>
          <w:rPr>
            <w:color w:val="C00000"/>
          </w:rPr>
        </w:sdtEndPr>
        <w:sdtContent>
          <w:r w:rsidRPr="006E22B5">
            <w:rPr>
              <w:rFonts w:eastAsia="Times New Roman" w:cs="Arial"/>
              <w:color w:val="C00000"/>
              <w:szCs w:val="24"/>
              <w:lang w:val="en-IE" w:eastAsia="en-IE"/>
            </w:rPr>
            <w:t>[Insert date]</w:t>
          </w:r>
        </w:sdtContent>
      </w:sdt>
      <w:r w:rsidRPr="0099288F">
        <w:rPr>
          <w:rFonts w:eastAsia="Times New Roman" w:cs="Arial"/>
          <w:szCs w:val="24"/>
          <w:lang w:val="en-IE" w:eastAsia="en-IE"/>
        </w:rPr>
        <w:t>, unless it is otherwise terminated in accordance with the provisions of this Agreement or otherwise lawfully terminated or otherwise lawfully extended as agreed between the Parties (“the Term”).</w:t>
      </w:r>
    </w:p>
    <w:p w14:paraId="00119BFA" w14:textId="7B878519" w:rsidR="0099288F" w:rsidRPr="0099288F" w:rsidRDefault="00FF6692" w:rsidP="0099288F">
      <w:pPr>
        <w:shd w:val="clear" w:color="auto" w:fill="BFBFBF"/>
        <w:spacing w:after="160" w:line="259" w:lineRule="auto"/>
        <w:ind w:left="567" w:hanging="567"/>
        <w:jc w:val="both"/>
        <w:rPr>
          <w:rFonts w:eastAsia="Times New Roman" w:cs="Arial"/>
          <w:szCs w:val="24"/>
          <w:lang w:val="en-IE" w:eastAsia="en-IE"/>
        </w:rPr>
      </w:pPr>
      <w:r>
        <w:rPr>
          <w:rFonts w:eastAsia="Times New Roman" w:cs="Arial"/>
          <w:szCs w:val="24"/>
          <w:lang w:val="en-IE" w:eastAsia="en-IE"/>
        </w:rPr>
        <w:t>Not Used</w:t>
      </w:r>
    </w:p>
    <w:p w14:paraId="1FB856D4" w14:textId="0AF70255"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6.</w:t>
      </w:r>
      <w:r w:rsidRPr="0099288F">
        <w:rPr>
          <w:rFonts w:eastAsia="Times New Roman" w:cs="Arial"/>
          <w:szCs w:val="24"/>
          <w:lang w:val="en-IE" w:eastAsia="en-IE"/>
        </w:rPr>
        <w:tab/>
        <w:t xml:space="preserve">Unless otherwise specified herein, a defined term used in this Agreement shall have the same meaning as assigned to it in the </w:t>
      </w:r>
      <w:r w:rsidR="008E6DD5">
        <w:rPr>
          <w:rFonts w:eastAsia="Times New Roman" w:cs="Arial"/>
          <w:szCs w:val="24"/>
          <w:lang w:val="en-IE" w:eastAsia="en-IE"/>
        </w:rPr>
        <w:t>CFT</w:t>
      </w:r>
      <w:r w:rsidRPr="0099288F">
        <w:rPr>
          <w:rFonts w:eastAsia="Times New Roman" w:cs="Arial"/>
          <w:szCs w:val="24"/>
          <w:lang w:val="en-IE" w:eastAsia="en-IE"/>
        </w:rPr>
        <w:t>.</w:t>
      </w:r>
    </w:p>
    <w:p w14:paraId="7DE7D3C9"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7.</w:t>
      </w:r>
      <w:r w:rsidRPr="0099288F">
        <w:rPr>
          <w:rFonts w:eastAsia="Times New Roman" w:cs="Arial"/>
          <w:szCs w:val="24"/>
          <w:lang w:val="en-IE" w:eastAsia="en-IE"/>
        </w:rPr>
        <w:tab/>
        <w:t>Headings are included for ease of reference only and shall not affect the construction of this Agreement.</w:t>
      </w:r>
    </w:p>
    <w:p w14:paraId="41B4BEE1" w14:textId="77777777"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8.</w:t>
      </w:r>
      <w:r w:rsidRPr="0099288F">
        <w:rPr>
          <w:rFonts w:eastAsia="Times New Roman" w:cs="Arial"/>
          <w:szCs w:val="24"/>
          <w:lang w:val="en-IE" w:eastAsia="en-IE"/>
        </w:rPr>
        <w:tab/>
        <w:t>Unless the context requires otherwise, words in the singular may include the plural and vice versa.</w:t>
      </w:r>
    </w:p>
    <w:p w14:paraId="4E0B9721" w14:textId="7FBD5D5D" w:rsid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9.</w:t>
      </w:r>
      <w:r w:rsidRPr="0099288F">
        <w:rPr>
          <w:rFonts w:eastAsia="Times New Roman" w:cs="Arial"/>
          <w:szCs w:val="24"/>
          <w:lang w:val="en-IE" w:eastAsia="en-IE"/>
        </w:rPr>
        <w:tab/>
        <w:t>References to any statute, enactment, order, regulation or other legislative instrument shall be construed as a reference to the statute, enactment, order, regulation or instrument as amended, unless specifically indicated otherwise.</w:t>
      </w:r>
    </w:p>
    <w:p w14:paraId="1EB3B0F9" w14:textId="22A7FB44" w:rsidR="00CE71CE" w:rsidRPr="0099288F" w:rsidRDefault="00CE71CE" w:rsidP="0099288F">
      <w:pPr>
        <w:spacing w:after="160" w:line="259" w:lineRule="auto"/>
        <w:ind w:left="567" w:hanging="567"/>
        <w:jc w:val="both"/>
        <w:rPr>
          <w:rFonts w:eastAsia="Times New Roman" w:cs="Arial"/>
          <w:szCs w:val="24"/>
          <w:lang w:val="en-IE" w:eastAsia="en-IE"/>
        </w:rPr>
      </w:pPr>
      <w:r>
        <w:rPr>
          <w:rFonts w:eastAsia="Times New Roman" w:cs="Arial"/>
          <w:szCs w:val="24"/>
          <w:lang w:val="en-IE" w:eastAsia="en-IE"/>
        </w:rPr>
        <w:t>10.</w:t>
      </w:r>
      <w:r>
        <w:rPr>
          <w:rFonts w:eastAsia="Times New Roman" w:cs="Arial"/>
          <w:szCs w:val="24"/>
          <w:lang w:val="en-IE" w:eastAsia="en-IE"/>
        </w:rPr>
        <w:tab/>
      </w:r>
      <w:r w:rsidRPr="00CE71CE">
        <w:rPr>
          <w:rFonts w:eastAsia="Times New Roman" w:cs="Arial"/>
          <w:szCs w:val="24"/>
          <w:lang w:val="en-IE" w:eastAsia="en-IE"/>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2DB19B37" w14:textId="77777777" w:rsidR="0099288F" w:rsidRPr="0099288F" w:rsidRDefault="0099288F" w:rsidP="0099288F">
      <w:pPr>
        <w:spacing w:after="160" w:line="259" w:lineRule="auto"/>
        <w:jc w:val="both"/>
        <w:rPr>
          <w:rFonts w:eastAsia="Times New Roman" w:cs="Arial"/>
          <w:szCs w:val="24"/>
          <w:lang w:val="en-IE" w:eastAsia="en-I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6E22B5" w14:paraId="56CBA7A6" w14:textId="77777777" w:rsidTr="00AB498F">
        <w:tc>
          <w:tcPr>
            <w:tcW w:w="9016" w:type="dxa"/>
            <w:gridSpan w:val="2"/>
            <w:tcBorders>
              <w:top w:val="single" w:sz="4" w:space="0" w:color="auto"/>
              <w:left w:val="single" w:sz="4" w:space="0" w:color="auto"/>
              <w:right w:val="single" w:sz="4" w:space="0" w:color="auto"/>
            </w:tcBorders>
          </w:tcPr>
          <w:p w14:paraId="6250F4C9"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SIGNED for and on behalf of the Contracting Authority</w:t>
            </w:r>
          </w:p>
        </w:tc>
      </w:tr>
      <w:tr w:rsidR="006E22B5" w14:paraId="6D09FA72" w14:textId="77777777" w:rsidTr="00AB498F">
        <w:tc>
          <w:tcPr>
            <w:tcW w:w="4508" w:type="dxa"/>
            <w:tcBorders>
              <w:left w:val="single" w:sz="4" w:space="0" w:color="auto"/>
              <w:bottom w:val="single" w:sz="4" w:space="0" w:color="auto"/>
            </w:tcBorders>
          </w:tcPr>
          <w:p w14:paraId="5DEB62F8"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2A40B1DE"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0EF44919"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__________________________</w:t>
            </w:r>
            <w:r>
              <w:rPr>
                <w:rFonts w:asciiTheme="minorHAnsi" w:eastAsia="Times New Roman" w:hAnsiTheme="minorHAnsi" w:cstheme="minorHAnsi"/>
                <w:lang w:val="en-IE" w:eastAsia="en-IE"/>
              </w:rPr>
              <w:t>___</w:t>
            </w:r>
          </w:p>
          <w:p w14:paraId="4CA50771"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(being a duly authorised officer)</w:t>
            </w:r>
          </w:p>
        </w:tc>
        <w:tc>
          <w:tcPr>
            <w:tcW w:w="4508" w:type="dxa"/>
            <w:tcBorders>
              <w:bottom w:val="single" w:sz="4" w:space="0" w:color="auto"/>
              <w:right w:val="single" w:sz="4" w:space="0" w:color="auto"/>
            </w:tcBorders>
          </w:tcPr>
          <w:p w14:paraId="721B5F34"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1F202FF9"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30DD3475"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 xml:space="preserve">____________________________ </w:t>
            </w:r>
          </w:p>
          <w:p w14:paraId="31322D8B"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Witness</w:t>
            </w:r>
          </w:p>
        </w:tc>
      </w:tr>
      <w:tr w:rsidR="006E22B5" w14:paraId="29BC6D26" w14:textId="77777777" w:rsidTr="00AB498F">
        <w:tc>
          <w:tcPr>
            <w:tcW w:w="9016" w:type="dxa"/>
            <w:gridSpan w:val="2"/>
            <w:tcBorders>
              <w:top w:val="single" w:sz="4" w:space="0" w:color="auto"/>
              <w:left w:val="single" w:sz="4" w:space="0" w:color="auto"/>
              <w:right w:val="single" w:sz="4" w:space="0" w:color="auto"/>
            </w:tcBorders>
          </w:tcPr>
          <w:p w14:paraId="32D9D629" w14:textId="77777777" w:rsidR="006E22B5" w:rsidRDefault="006E22B5" w:rsidP="00AB498F">
            <w:pPr>
              <w:rPr>
                <w:rFonts w:asciiTheme="minorHAnsi" w:hAnsiTheme="minorHAnsi" w:cstheme="minorHAnsi"/>
              </w:rPr>
            </w:pPr>
          </w:p>
          <w:p w14:paraId="69F9A85A" w14:textId="77777777" w:rsidR="006E22B5" w:rsidRPr="00B9566E" w:rsidRDefault="006E22B5" w:rsidP="00AB498F">
            <w:pPr>
              <w:rPr>
                <w:rFonts w:asciiTheme="minorHAnsi" w:hAnsiTheme="minorHAnsi" w:cstheme="minorHAnsi"/>
              </w:rPr>
            </w:pPr>
            <w:r w:rsidRPr="00B9566E">
              <w:rPr>
                <w:rFonts w:asciiTheme="minorHAnsi" w:hAnsiTheme="minorHAnsi" w:cstheme="minorHAnsi"/>
              </w:rPr>
              <w:t>SIGNED for and on behalf of the Contractor</w:t>
            </w:r>
          </w:p>
        </w:tc>
      </w:tr>
      <w:tr w:rsidR="006E22B5" w14:paraId="0EF0450E" w14:textId="77777777" w:rsidTr="00AB498F">
        <w:tc>
          <w:tcPr>
            <w:tcW w:w="4508" w:type="dxa"/>
            <w:tcBorders>
              <w:left w:val="single" w:sz="4" w:space="0" w:color="auto"/>
              <w:bottom w:val="single" w:sz="4" w:space="0" w:color="auto"/>
            </w:tcBorders>
          </w:tcPr>
          <w:p w14:paraId="3CB40639"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615F941E"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2AC233D1"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____________________________</w:t>
            </w:r>
          </w:p>
        </w:tc>
        <w:tc>
          <w:tcPr>
            <w:tcW w:w="4508" w:type="dxa"/>
            <w:tcBorders>
              <w:bottom w:val="single" w:sz="4" w:space="0" w:color="auto"/>
              <w:right w:val="single" w:sz="4" w:space="0" w:color="auto"/>
            </w:tcBorders>
          </w:tcPr>
          <w:p w14:paraId="774AA87F"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062F0C99" w14:textId="77777777" w:rsidR="006E22B5" w:rsidRDefault="006E22B5" w:rsidP="00AB498F">
            <w:pPr>
              <w:spacing w:after="160" w:line="259" w:lineRule="auto"/>
              <w:jc w:val="both"/>
              <w:rPr>
                <w:rFonts w:asciiTheme="minorHAnsi" w:eastAsia="Times New Roman" w:hAnsiTheme="minorHAnsi" w:cstheme="minorHAnsi"/>
                <w:lang w:val="en-IE" w:eastAsia="en-IE"/>
              </w:rPr>
            </w:pPr>
          </w:p>
          <w:p w14:paraId="5602F1D1"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 xml:space="preserve">____________________________ </w:t>
            </w:r>
          </w:p>
          <w:p w14:paraId="4A03CD85" w14:textId="77777777" w:rsidR="006E22B5" w:rsidRDefault="006E22B5" w:rsidP="00AB498F">
            <w:pPr>
              <w:spacing w:after="160" w:line="259" w:lineRule="auto"/>
              <w:jc w:val="both"/>
              <w:rPr>
                <w:rFonts w:asciiTheme="minorHAnsi" w:eastAsia="Times New Roman" w:hAnsiTheme="minorHAnsi" w:cstheme="minorHAnsi"/>
                <w:lang w:val="en-IE" w:eastAsia="en-IE"/>
              </w:rPr>
            </w:pPr>
            <w:r w:rsidRPr="00B9566E">
              <w:rPr>
                <w:rFonts w:asciiTheme="minorHAnsi" w:eastAsia="Times New Roman" w:hAnsiTheme="minorHAnsi" w:cstheme="minorHAnsi"/>
                <w:lang w:val="en-IE" w:eastAsia="en-IE"/>
              </w:rPr>
              <w:t>Witness</w:t>
            </w:r>
          </w:p>
        </w:tc>
      </w:tr>
    </w:tbl>
    <w:p w14:paraId="45DDD7F2"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br w:type="page"/>
      </w:r>
    </w:p>
    <w:p w14:paraId="6AB243FD" w14:textId="77777777" w:rsidR="0099288F" w:rsidRPr="0099288F" w:rsidRDefault="0099288F" w:rsidP="006E22B5">
      <w:pPr>
        <w:pStyle w:val="Heading1"/>
        <w:numPr>
          <w:ilvl w:val="0"/>
          <w:numId w:val="0"/>
        </w:numPr>
        <w:shd w:val="clear" w:color="auto" w:fill="4F6228" w:themeFill="accent3" w:themeFillShade="80"/>
        <w:ind w:left="432" w:hanging="432"/>
      </w:pPr>
      <w:bookmarkStart w:id="9" w:name="_Toc491080586"/>
      <w:bookmarkStart w:id="10" w:name="_Toc50106606"/>
      <w:r w:rsidRPr="0099288F">
        <w:lastRenderedPageBreak/>
        <w:t>Schedule A: Terms and Conditions</w:t>
      </w:r>
      <w:bookmarkEnd w:id="9"/>
      <w:bookmarkEnd w:id="10"/>
    </w:p>
    <w:p w14:paraId="53E74263" w14:textId="77777777" w:rsidR="0099288F" w:rsidRPr="0099288F" w:rsidRDefault="0099288F" w:rsidP="0099288F">
      <w:pPr>
        <w:spacing w:after="160" w:line="259" w:lineRule="auto"/>
        <w:jc w:val="both"/>
        <w:rPr>
          <w:rFonts w:eastAsia="Times New Roman" w:cs="Arial"/>
          <w:szCs w:val="24"/>
          <w:lang w:val="en-IE" w:eastAsia="en-IE"/>
        </w:rPr>
      </w:pPr>
    </w:p>
    <w:p w14:paraId="69EAA502" w14:textId="545F9AF1"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11" w:name="_Toc491080587"/>
      <w:bookmarkStart w:id="12" w:name="_Toc50106607"/>
      <w:r w:rsidRPr="0099288F">
        <w:rPr>
          <w:rFonts w:eastAsia="Times New Roman" w:cs="Arial"/>
          <w:b/>
          <w:color w:val="FFFFFF"/>
          <w:szCs w:val="24"/>
          <w:lang w:val="en-IE" w:eastAsia="en-IE"/>
        </w:rPr>
        <w:t>CONTRACTOR’S OBLIGATIONS</w:t>
      </w:r>
      <w:bookmarkEnd w:id="11"/>
      <w:bookmarkEnd w:id="12"/>
    </w:p>
    <w:p w14:paraId="69C91DC8" w14:textId="027E8EA7"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p w14:paraId="63887C9D" w14:textId="4E022D4E"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In consideration of the payment of the Charges and subject to </w:t>
      </w:r>
      <w:r w:rsidR="005D0956">
        <w:rPr>
          <w:rFonts w:eastAsia="Times New Roman" w:cs="Arial"/>
          <w:szCs w:val="24"/>
          <w:lang w:val="en-IE" w:eastAsia="en-IE"/>
        </w:rPr>
        <w:t>C</w:t>
      </w:r>
      <w:r w:rsidRPr="0099288F">
        <w:rPr>
          <w:rFonts w:eastAsia="Times New Roman" w:cs="Arial"/>
          <w:szCs w:val="24"/>
          <w:lang w:val="en-IE" w:eastAsia="en-IE"/>
        </w:rPr>
        <w:t>lause 3 the Contractor shall:</w:t>
      </w:r>
    </w:p>
    <w:p w14:paraId="06216FA6" w14:textId="41211C91"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 xml:space="preserve">provide the Services in accordance with the Specification, the </w:t>
      </w:r>
      <w:r w:rsidR="008E6DD5">
        <w:rPr>
          <w:rFonts w:eastAsia="Times New Roman" w:cs="Arial"/>
          <w:szCs w:val="24"/>
          <w:lang w:val="en-IE" w:eastAsia="en-IE"/>
        </w:rPr>
        <w:t>CFT</w:t>
      </w:r>
      <w:r w:rsidRPr="0099288F">
        <w:rPr>
          <w:rFonts w:eastAsia="Times New Roman" w:cs="Arial"/>
          <w:szCs w:val="24"/>
          <w:lang w:val="en-IE" w:eastAsia="en-IE"/>
        </w:rPr>
        <w:t>, the Contracting Authority’s directions and the terms of this Agreement;</w:t>
      </w:r>
    </w:p>
    <w:p w14:paraId="4BC4FA43"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comply with and implement any policies, guidelines and/or any project governance protocols issued by the Contracting Authority from time to time and notified to the Contractor in writing;</w:t>
      </w:r>
    </w:p>
    <w:p w14:paraId="5EC1B6B4"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comply with all local security and health and safety arrangements as notified to it by the Contracting Authority; </w:t>
      </w:r>
    </w:p>
    <w:p w14:paraId="488AF37A"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 xml:space="preserve">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817B9D">
        <w:rPr>
          <w:rFonts w:eastAsia="Times New Roman" w:cs="Arial"/>
          <w:szCs w:val="24"/>
          <w:lang w:val="en-IE" w:eastAsia="en-IE"/>
        </w:rPr>
        <w:t>Schedule 7 of the European Union (Award of Public Authority Contracts) Regulations 2016 (Statutory Instrument 284 of 2016) (the “Regulations”).</w:t>
      </w:r>
      <w:r w:rsidRPr="0099288F">
        <w:rPr>
          <w:rFonts w:eastAsia="Times New Roman" w:cs="Arial"/>
          <w:szCs w:val="24"/>
          <w:lang w:val="en-IE" w:eastAsia="en-IE"/>
        </w:rPr>
        <w:t xml:space="preserve">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14:paraId="15AB723B" w14:textId="77777777" w:rsidR="0099288F" w:rsidRPr="0099288F" w:rsidRDefault="0099288F" w:rsidP="005D7EFA">
      <w:pPr>
        <w:spacing w:after="160" w:line="259" w:lineRule="auto"/>
        <w:ind w:left="1134" w:hanging="414"/>
        <w:jc w:val="both"/>
        <w:rPr>
          <w:rFonts w:eastAsia="Times New Roman" w:cs="Arial"/>
          <w:szCs w:val="24"/>
          <w:lang w:val="en-IE" w:eastAsia="en-IE"/>
        </w:rPr>
      </w:pPr>
      <w:bookmarkStart w:id="13" w:name="_Hlk491159751"/>
      <w:r w:rsidRPr="0099288F">
        <w:rPr>
          <w:rFonts w:eastAsia="Times New Roman" w:cs="Arial"/>
          <w:szCs w:val="24"/>
          <w:lang w:val="en-IE" w:eastAsia="en-IE"/>
        </w:rPr>
        <w:t xml:space="preserve">5. </w:t>
      </w:r>
      <w:r w:rsidRPr="0099288F">
        <w:rPr>
          <w:rFonts w:eastAsia="Times New Roman" w:cs="Arial"/>
          <w:szCs w:val="24"/>
          <w:lang w:val="en-IE" w:eastAsia="en-IE"/>
        </w:rPr>
        <w:tab/>
        <w:t xml:space="preserve">comply with any additional conditions under Clause 25 hereof. </w:t>
      </w:r>
    </w:p>
    <w:bookmarkEnd w:id="13"/>
    <w:p w14:paraId="6D49EBEA" w14:textId="73C63E76"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The Contractor is deemed to be the prime contractor under this </w:t>
      </w:r>
      <w:proofErr w:type="gramStart"/>
      <w:r w:rsidRPr="0099288F">
        <w:rPr>
          <w:rFonts w:eastAsia="Times New Roman" w:cs="Arial"/>
          <w:szCs w:val="24"/>
          <w:lang w:val="en-IE" w:eastAsia="en-IE"/>
        </w:rPr>
        <w:t>Agreement</w:t>
      </w:r>
      <w:proofErr w:type="gramEnd"/>
      <w:r w:rsidRPr="0099288F">
        <w:rPr>
          <w:rFonts w:eastAsia="Times New Roman" w:cs="Arial"/>
          <w:szCs w:val="24"/>
          <w:lang w:val="en-IE" w:eastAsia="en-IE"/>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w:t>
      </w:r>
      <w:r w:rsidR="005D0956">
        <w:rPr>
          <w:rFonts w:eastAsia="Times New Roman" w:cs="Arial"/>
          <w:szCs w:val="24"/>
          <w:lang w:val="en-IE" w:eastAsia="en-IE"/>
        </w:rPr>
        <w:t>C</w:t>
      </w:r>
      <w:r w:rsidRPr="0099288F">
        <w:rPr>
          <w:rFonts w:eastAsia="Times New Roman" w:cs="Arial"/>
          <w:szCs w:val="24"/>
          <w:lang w:val="en-IE" w:eastAsia="en-IE"/>
        </w:rPr>
        <w:t>lause 1</w:t>
      </w:r>
      <w:proofErr w:type="gramStart"/>
      <w:r w:rsidRPr="0099288F">
        <w:rPr>
          <w:rFonts w:eastAsia="Times New Roman" w:cs="Arial"/>
          <w:szCs w:val="24"/>
          <w:lang w:val="en-IE" w:eastAsia="en-IE"/>
        </w:rPr>
        <w:t>B(</w:t>
      </w:r>
      <w:proofErr w:type="gramEnd"/>
      <w:r w:rsidRPr="0099288F">
        <w:rPr>
          <w:rFonts w:eastAsia="Times New Roman" w:cs="Arial"/>
          <w:szCs w:val="24"/>
          <w:lang w:val="en-IE" w:eastAsia="en-IE"/>
        </w:rPr>
        <w:t xml:space="preserve">4) above, to the extent that it or they are retained by the Contractor. Subject to </w:t>
      </w:r>
      <w:r w:rsidR="005D0956">
        <w:rPr>
          <w:rFonts w:eastAsia="Times New Roman" w:cs="Arial"/>
          <w:szCs w:val="24"/>
          <w:lang w:val="en-IE" w:eastAsia="en-IE"/>
        </w:rPr>
        <w:t>C</w:t>
      </w:r>
      <w:r w:rsidRPr="0099288F">
        <w:rPr>
          <w:rFonts w:eastAsia="Times New Roman" w:cs="Arial"/>
          <w:szCs w:val="24"/>
          <w:lang w:val="en-IE" w:eastAsia="en-IE"/>
        </w:rPr>
        <w:t>lause 14, the Contractor shall notify the Contracting Authority as soon as possible of any changes to the name, contact details and legal representatives of its subcontractors.</w:t>
      </w:r>
    </w:p>
    <w:p w14:paraId="47EC6FD6" w14:textId="0898B9E9"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Without prejudice to </w:t>
      </w:r>
      <w:r w:rsidR="005D0956">
        <w:rPr>
          <w:rFonts w:eastAsia="Times New Roman" w:cs="Arial"/>
          <w:szCs w:val="24"/>
          <w:lang w:val="en-IE" w:eastAsia="en-IE"/>
        </w:rPr>
        <w:t>C</w:t>
      </w:r>
      <w:r w:rsidRPr="0099288F">
        <w:rPr>
          <w:rFonts w:eastAsia="Times New Roman" w:cs="Arial"/>
          <w:szCs w:val="24"/>
          <w:lang w:val="en-IE" w:eastAsia="en-IE"/>
        </w:rPr>
        <w:t xml:space="preserve">lause 1C, where the Contracting Authority becomes aware that any of the exclusion grounds set out in Regulation 57 of the Regulations apply to any subcontractor, the Contracting Authority reserves the right to require the Contractor to </w:t>
      </w:r>
      <w:r w:rsidRPr="0099288F">
        <w:rPr>
          <w:rFonts w:eastAsia="Times New Roman" w:cs="Arial"/>
          <w:szCs w:val="24"/>
          <w:lang w:val="en-IE" w:eastAsia="en-IE"/>
        </w:rPr>
        <w:lastRenderedPageBreak/>
        <w:t xml:space="preserve">immediately replace such Subcontractor and the Contractor shall comply with such requirement.  The Contractor shall include in every sub-contract a right for the Contractor to terminate the sub-contract where any of the exclusion grounds </w:t>
      </w:r>
      <w:bookmarkStart w:id="14" w:name="_Hlk491159818"/>
      <w:r w:rsidRPr="0099288F">
        <w:rPr>
          <w:rFonts w:eastAsia="Times New Roman" w:cs="Arial"/>
          <w:szCs w:val="24"/>
          <w:lang w:val="en-IE" w:eastAsia="en-IE"/>
        </w:rPr>
        <w:t>or any of the circumstances set forth in Regulation 73 of the Regulations</w:t>
      </w:r>
      <w:bookmarkEnd w:id="14"/>
      <w:r w:rsidRPr="0099288F">
        <w:rPr>
          <w:rFonts w:eastAsia="Times New Roman" w:cs="Arial"/>
          <w:szCs w:val="24"/>
          <w:lang w:val="en-IE" w:eastAsia="en-IE"/>
        </w:rPr>
        <w:t xml:space="preserve"> apply to the subcontractor and a requirement that the subcontractor, in turn, includes a provision having the same effect in any sub-contract which it awards.</w:t>
      </w:r>
    </w:p>
    <w:p w14:paraId="548B3A16" w14:textId="3CED343C"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14:paraId="7C40338F" w14:textId="12AF50B0"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 xml:space="preserve">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w:t>
      </w:r>
      <w:r w:rsidR="005D0956">
        <w:rPr>
          <w:rFonts w:eastAsia="Times New Roman" w:cs="Arial"/>
          <w:szCs w:val="24"/>
          <w:lang w:val="en-IE" w:eastAsia="en-IE"/>
        </w:rPr>
        <w:t>C</w:t>
      </w:r>
      <w:r w:rsidRPr="0099288F">
        <w:rPr>
          <w:rFonts w:eastAsia="Times New Roman" w:cs="Arial"/>
          <w:szCs w:val="24"/>
          <w:lang w:val="en-IE" w:eastAsia="en-IE"/>
        </w:rPr>
        <w:t>lause 10.</w:t>
      </w:r>
    </w:p>
    <w:p w14:paraId="4606DF6C" w14:textId="29CDB87A"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14:paraId="10B6106C" w14:textId="0EE5D2EA"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H.</w:t>
      </w:r>
      <w:r w:rsidRPr="0099288F">
        <w:rPr>
          <w:rFonts w:eastAsia="Times New Roman" w:cs="Arial"/>
          <w:szCs w:val="24"/>
          <w:lang w:val="en-IE" w:eastAsia="en-IE"/>
        </w:rPr>
        <w:tab/>
        <w:t xml:space="preserve">The Contractor shall comply with all applicable obligations arising pursuant to the </w:t>
      </w:r>
      <w:r w:rsidRPr="00817B9D">
        <w:rPr>
          <w:rFonts w:eastAsia="Times New Roman" w:cs="Arial"/>
          <w:szCs w:val="24"/>
          <w:lang w:val="en-IE" w:eastAsia="en-IE"/>
        </w:rPr>
        <w:t>European Communities (Protection of Employees’ Rights on Transfer of Undertakings) Regulations 2003 (S.I. No. 131 of 2003) and Council Directive 2001/23/EC (together the “TUPE Regulations”)</w:t>
      </w:r>
      <w:r w:rsidRPr="0099288F">
        <w:rPr>
          <w:rFonts w:eastAsia="Times New Roman" w:cs="Arial"/>
          <w:szCs w:val="24"/>
          <w:lang w:val="en-IE" w:eastAsia="en-IE"/>
        </w:rPr>
        <w:t xml:space="preserve"> and failure to so comply shall constitute a serious breach of this Agreement. The Contractor shall indemnify, save harmless and keep the Contracting Authority indemnified from and against all liabilities (including the cost of wages, salaries and other remuneration or benefits, expenses, taxation, PRSI payments, health contributions, levies, losses, claims, demands, actions, fines, penalties, awards, (including legal expenses on an indemnity basis)) from, or incurred by reason of, any claims made against the Contracting Authority under the TUPE Regulations by any Affected Employees. Affected Employees shall mean those employees in respect of whom the TUPE Regulations may be deemed to apply in connection with this Agreement.</w:t>
      </w:r>
    </w:p>
    <w:p w14:paraId="2C4B4580" w14:textId="77777777" w:rsidR="00CE71CE"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 xml:space="preserve">I. </w:t>
      </w:r>
      <w:r w:rsidRPr="0099288F">
        <w:rPr>
          <w:rFonts w:eastAsia="Times New Roman" w:cs="Arial"/>
          <w:szCs w:val="24"/>
          <w:lang w:val="en-IE" w:eastAsia="en-IE"/>
        </w:rPr>
        <w:tab/>
        <w:t xml:space="preserve">Without prejudice to Clause 5A, the Contractor shall indemnify and keep indemnified the Contracting Authority and its agents and other State Authorities or Public Bodies and their agents to any claims by any persons under the TUPE Regulations or other social, labour or environmental law (EU or international including under Schedule 7 of the Regulations) for which the Contractor or its subcontractors are responsible and the Contractor shall procure that any subcontractor, in turn, shall include a provision having the same effect in any subcontract which it might award. </w:t>
      </w:r>
    </w:p>
    <w:p w14:paraId="3355BBEF" w14:textId="1AAB73B9" w:rsidR="006E22B5" w:rsidRDefault="006E22B5">
      <w:pPr>
        <w:rPr>
          <w:rFonts w:eastAsia="Times New Roman" w:cs="Arial"/>
          <w:szCs w:val="24"/>
          <w:lang w:val="en-IE" w:eastAsia="en-IE"/>
        </w:rPr>
      </w:pPr>
      <w:r>
        <w:rPr>
          <w:rFonts w:eastAsia="Times New Roman" w:cs="Arial"/>
          <w:szCs w:val="24"/>
          <w:lang w:val="en-IE" w:eastAsia="en-IE"/>
        </w:rPr>
        <w:br w:type="page"/>
      </w:r>
    </w:p>
    <w:p w14:paraId="38CF0C73" w14:textId="78CBA0E3"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15" w:name="_Toc491080588"/>
      <w:bookmarkStart w:id="16" w:name="_Toc50106608"/>
      <w:r w:rsidRPr="0099288F">
        <w:rPr>
          <w:rFonts w:eastAsia="Times New Roman" w:cs="Arial"/>
          <w:b/>
          <w:color w:val="FFFFFF"/>
          <w:szCs w:val="24"/>
          <w:lang w:val="en-IE" w:eastAsia="en-IE"/>
        </w:rPr>
        <w:lastRenderedPageBreak/>
        <w:t>KEY PERSONNEL</w:t>
      </w:r>
      <w:bookmarkEnd w:id="15"/>
      <w:bookmarkEnd w:id="16"/>
      <w:r w:rsidRPr="0099288F">
        <w:rPr>
          <w:rFonts w:eastAsia="Times New Roman" w:cs="Arial"/>
          <w:b/>
          <w:color w:val="FFFFFF"/>
          <w:szCs w:val="24"/>
          <w:lang w:val="en-IE" w:eastAsia="en-IE"/>
        </w:rPr>
        <w:t xml:space="preserve"> </w:t>
      </w:r>
    </w:p>
    <w:p w14:paraId="7A1D7BBA" w14:textId="0029E019"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The Contractor undertakes and acknowledges that it is responsible for ensuring that all key personnel as specified in the Tender (“Key Personnel”), assigned by it to provide the Services shall be available for the Term of this Agreement. The Contractor acknowledges that the Key Personnel are essential to the proper provision of the Services to the Contracting Authority. In the event that any of the Key Personnel assigned by the Contractor to provide the Services under this Agreement becomes unable to provide the Services for whatever reason then, the Contractor acknowledges and undertakes that it shall immediately notify the Contracting Authority in writing of the inability of any Key Personnel (subject to the consent in writing of the Contracting Authority which consent shall not be unreasonably delayed </w:t>
      </w:r>
      <w:sdt>
        <w:sdtPr>
          <w:rPr>
            <w:rFonts w:eastAsia="Times New Roman" w:cs="Arial"/>
            <w:szCs w:val="24"/>
            <w:lang w:val="en-IE" w:eastAsia="en-IE"/>
          </w:rPr>
          <w:id w:val="-1022616875"/>
          <w:placeholder>
            <w:docPart w:val="DefaultPlaceholder_-1854013440"/>
          </w:placeholder>
        </w:sdtPr>
        <w:sdtEndPr>
          <w:rPr>
            <w:color w:val="C00000"/>
          </w:rPr>
        </w:sdtEndPr>
        <w:sdtContent>
          <w:r w:rsidRPr="006E22B5">
            <w:rPr>
              <w:rFonts w:eastAsia="Times New Roman" w:cs="Arial"/>
              <w:color w:val="C00000"/>
              <w:szCs w:val="24"/>
              <w:lang w:val="en-IE" w:eastAsia="en-IE"/>
            </w:rPr>
            <w:t>[or withheld]</w:t>
          </w:r>
        </w:sdtContent>
      </w:sdt>
      <w:r w:rsidRPr="0099288F">
        <w:rPr>
          <w:rFonts w:eastAsia="Times New Roman" w:cs="Arial"/>
          <w:szCs w:val="24"/>
          <w:lang w:val="en-IE" w:eastAsia="en-IE"/>
        </w:rPr>
        <w:t xml:space="preserve">) and replace that person with a person of not less than equivalent experience and expertise (“Replacement Personnel”). The Contractor shall provide to the Contracting Authority such details as the Contracting Authority may reasonably require in writing regarding any Replacement Personnel. The Contracting Authority shall have absolute discretion as to the suitability of any proposed Replacement Personnel. </w:t>
      </w:r>
    </w:p>
    <w:p w14:paraId="58209A9C" w14:textId="2FBF18FF"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17" w:name="_Toc491080589"/>
      <w:bookmarkStart w:id="18" w:name="_Toc50106609"/>
      <w:r w:rsidRPr="0099288F">
        <w:rPr>
          <w:rFonts w:eastAsia="Times New Roman" w:cs="Arial"/>
          <w:b/>
          <w:color w:val="FFFFFF"/>
          <w:szCs w:val="24"/>
          <w:lang w:val="en-IE" w:eastAsia="en-IE"/>
        </w:rPr>
        <w:t>PAYMENT</w:t>
      </w:r>
      <w:bookmarkEnd w:id="17"/>
      <w:bookmarkEnd w:id="18"/>
    </w:p>
    <w:p w14:paraId="75D83F3D" w14:textId="121525CF"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Subject to the provisions of this </w:t>
      </w:r>
      <w:r w:rsidR="005D0956">
        <w:rPr>
          <w:rFonts w:eastAsia="Times New Roman" w:cs="Arial"/>
          <w:szCs w:val="24"/>
          <w:lang w:val="en-IE" w:eastAsia="en-IE"/>
        </w:rPr>
        <w:t>C</w:t>
      </w:r>
      <w:r w:rsidRPr="0099288F">
        <w:rPr>
          <w:rFonts w:eastAsia="Times New Roman" w:cs="Arial"/>
          <w:szCs w:val="24"/>
          <w:lang w:val="en-IE" w:eastAsia="en-IE"/>
        </w:rPr>
        <w:t>lause 3 the Contracting Authority shall pay and discharge the Charges (plus any applicable VAT), in the manner (including as to timing) specified at Schedule C. Invoicing arrangements shall be on such terms as may be agreed between the Parties.</w:t>
      </w:r>
    </w:p>
    <w:p w14:paraId="03FF0EEF" w14:textId="7C17B9E4"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r w:rsidR="005D7EFA">
        <w:rPr>
          <w:rFonts w:eastAsia="Times New Roman" w:cs="Arial"/>
          <w:szCs w:val="24"/>
          <w:lang w:val="en-IE" w:eastAsia="en-IE"/>
        </w:rPr>
        <w:tab/>
      </w:r>
      <w:r w:rsidRPr="0099288F">
        <w:rPr>
          <w:rFonts w:eastAsia="Times New Roman" w:cs="Arial"/>
          <w:szCs w:val="24"/>
          <w:lang w:val="en-IE" w:eastAsia="en-IE"/>
        </w:rPr>
        <w:t>Discharge of the Charges is subject to:</w:t>
      </w:r>
    </w:p>
    <w:p w14:paraId="6AEC9F65" w14:textId="60F04745"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 xml:space="preserve">Compliance by the Contractor with the provisions of this Agreement including but not limited to any milestones, compliance schedules and/or operational protocols in place pursuant to </w:t>
      </w:r>
      <w:r w:rsidR="005D0956">
        <w:rPr>
          <w:rFonts w:eastAsia="Times New Roman" w:cs="Arial"/>
          <w:szCs w:val="24"/>
          <w:lang w:val="en-IE" w:eastAsia="en-IE"/>
        </w:rPr>
        <w:t>C</w:t>
      </w:r>
      <w:r w:rsidRPr="0099288F">
        <w:rPr>
          <w:rFonts w:eastAsia="Times New Roman" w:cs="Arial"/>
          <w:szCs w:val="24"/>
          <w:lang w:val="en-IE" w:eastAsia="en-IE"/>
        </w:rPr>
        <w:t>lause 10A from time to time;</w:t>
      </w:r>
    </w:p>
    <w:p w14:paraId="12ABC4DA"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The furnishing by the Contractor of a valid invoice and such supporting documentation as may be required by the Contracting Authority from time to time. Any Contractor pre-printed terms and conditions are hereby disallowed;</w:t>
      </w:r>
    </w:p>
    <w:p w14:paraId="62ABAD0B" w14:textId="5B7FE6EE"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Invoices being submitted to the Contracting Authority’s Contact (as set out in this Agreement or such other alternative contact as may be agreed between the Parties). All and any queries relating to the invoice and/or the Services for any billing period (including </w:t>
      </w:r>
      <w:proofErr w:type="gramStart"/>
      <w:r w:rsidRPr="0099288F">
        <w:rPr>
          <w:rFonts w:eastAsia="Times New Roman" w:cs="Arial"/>
          <w:szCs w:val="24"/>
          <w:lang w:val="en-IE" w:eastAsia="en-IE"/>
        </w:rPr>
        <w:t>whether or not</w:t>
      </w:r>
      <w:proofErr w:type="gramEnd"/>
      <w:r w:rsidRPr="0099288F">
        <w:rPr>
          <w:rFonts w:eastAsia="Times New Roman" w:cs="Arial"/>
          <w:szCs w:val="24"/>
          <w:lang w:val="en-IE" w:eastAsia="en-IE"/>
        </w:rPr>
        <w:t xml:space="preserve"> Services have been accepted, rejected, satisfactorily re-performed or as the case may be) must be raised by the Contracting Authority’s Contact within 14 calendar days of receipt of invoice. In circumstances where no queries are raised within the said </w:t>
      </w:r>
      <w:r w:rsidR="00EB1927" w:rsidRPr="0099288F">
        <w:rPr>
          <w:rFonts w:eastAsia="Times New Roman" w:cs="Arial"/>
          <w:szCs w:val="24"/>
          <w:lang w:val="en-IE" w:eastAsia="en-IE"/>
        </w:rPr>
        <w:t>14-day</w:t>
      </w:r>
      <w:r w:rsidRPr="0099288F">
        <w:rPr>
          <w:rFonts w:eastAsia="Times New Roman" w:cs="Arial"/>
          <w:szCs w:val="24"/>
          <w:lang w:val="en-IE" w:eastAsia="en-IE"/>
        </w:rPr>
        <w:t xml:space="preserve">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14:paraId="6F1A74A2" w14:textId="77777777" w:rsidR="0099288F" w:rsidRPr="0099288F" w:rsidRDefault="0099288F" w:rsidP="005D7EFA">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The Contracting Authority being in possession of the Contractor’s current Tax Clearance Certificate. The Contractor shall comply with all EU and domestic taxation law and requirements.</w:t>
      </w:r>
    </w:p>
    <w:p w14:paraId="64F94B6F" w14:textId="725DE061"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The </w:t>
      </w:r>
      <w:r w:rsidRPr="00817B9D">
        <w:rPr>
          <w:rFonts w:eastAsia="Times New Roman" w:cs="Arial"/>
          <w:szCs w:val="24"/>
          <w:lang w:val="en-IE" w:eastAsia="en-IE"/>
        </w:rPr>
        <w:t>European Communities (Late Payment in Commercial Transactions) Regulations, 2012</w:t>
      </w:r>
      <w:r w:rsidRPr="0099288F">
        <w:rPr>
          <w:rFonts w:eastAsia="Times New Roman" w:cs="Arial"/>
          <w:szCs w:val="24"/>
          <w:lang w:val="en-IE" w:eastAsia="en-IE"/>
        </w:rPr>
        <w:t xml:space="preserve"> shall apply to all payments. Incorrect invoices will be returned for correction with consequential effects on the due date of payment.</w:t>
      </w:r>
    </w:p>
    <w:p w14:paraId="4ACFC068" w14:textId="45050050"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D.</w:t>
      </w:r>
      <w:r w:rsidRPr="0099288F">
        <w:rPr>
          <w:rFonts w:eastAsia="Times New Roman" w:cs="Arial"/>
          <w:szCs w:val="24"/>
          <w:lang w:val="en-IE" w:eastAsia="en-IE"/>
        </w:rPr>
        <w:tab/>
        <w:t>Wherever under this Agreement any sum of money is recoverable from or payable by the Contractor (including any sum which the Contractor is liable to pay to the Contracting Authority in respect of any breach of this Agreement), the Contracting Authority may agree to deduct that sum from any sum then due, or which at any later time may become due to the Contractor 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14:paraId="1F1542E1" w14:textId="5D386E8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 xml:space="preserve">The Charges shall include </w:t>
      </w:r>
      <w:proofErr w:type="gramStart"/>
      <w:r w:rsidRPr="0099288F">
        <w:rPr>
          <w:rFonts w:eastAsia="Times New Roman" w:cs="Arial"/>
          <w:szCs w:val="24"/>
          <w:lang w:val="en-IE" w:eastAsia="en-IE"/>
        </w:rPr>
        <w:t>any and all</w:t>
      </w:r>
      <w:proofErr w:type="gramEnd"/>
      <w:r w:rsidRPr="0099288F">
        <w:rPr>
          <w:rFonts w:eastAsia="Times New Roman" w:cs="Arial"/>
          <w:szCs w:val="24"/>
          <w:lang w:val="en-IE" w:eastAsia="en-IE"/>
        </w:rPr>
        <w:t xml:space="preserve"> costs or expenses incurred by the Contractor, its employees, servants and agents in the performance of its obligations under this Agreement.</w:t>
      </w:r>
    </w:p>
    <w:p w14:paraId="0DB37733" w14:textId="00AB0112"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 xml:space="preserve">The Charges shall be discharged as provided for in this clause subject to the retention by the Contracting Authority in accordance with </w:t>
      </w:r>
      <w:r w:rsidR="005D0956" w:rsidRPr="00817B9D">
        <w:rPr>
          <w:rFonts w:eastAsia="Times New Roman" w:cs="Arial"/>
          <w:szCs w:val="24"/>
          <w:lang w:val="en-IE" w:eastAsia="en-IE"/>
        </w:rPr>
        <w:t>S</w:t>
      </w:r>
      <w:r w:rsidRPr="00817B9D">
        <w:rPr>
          <w:rFonts w:eastAsia="Times New Roman" w:cs="Arial"/>
          <w:szCs w:val="24"/>
          <w:lang w:val="en-IE" w:eastAsia="en-IE"/>
        </w:rPr>
        <w:t>ection 523 of the Taxes Consolidation Act, 1997</w:t>
      </w:r>
      <w:r w:rsidRPr="0099288F">
        <w:rPr>
          <w:rFonts w:eastAsia="Times New Roman" w:cs="Arial"/>
          <w:szCs w:val="24"/>
          <w:lang w:val="en-IE" w:eastAsia="en-IE"/>
        </w:rPr>
        <w:t xml:space="preserve"> of any Professional Services Withholding Tax payable to the Contractor. </w:t>
      </w:r>
      <w:proofErr w:type="gramStart"/>
      <w:r w:rsidRPr="0099288F">
        <w:rPr>
          <w:rFonts w:eastAsia="Times New Roman" w:cs="Arial"/>
          <w:szCs w:val="24"/>
          <w:lang w:val="en-IE" w:eastAsia="en-IE"/>
        </w:rPr>
        <w:t>Any and all</w:t>
      </w:r>
      <w:proofErr w:type="gramEnd"/>
      <w:r w:rsidRPr="0099288F">
        <w:rPr>
          <w:rFonts w:eastAsia="Times New Roman" w:cs="Arial"/>
          <w:szCs w:val="24"/>
          <w:lang w:val="en-IE" w:eastAsia="en-IE"/>
        </w:rPr>
        <w:t xml:space="preserve"> taxes applicable to the provision of the Services will be the sole responsibility of the Contractor and the Contractor so acknowledges and confirms.</w:t>
      </w:r>
    </w:p>
    <w:p w14:paraId="38F0A19D" w14:textId="216F9C0B" w:rsidR="0099288F" w:rsidRPr="0099288F" w:rsidRDefault="0099288F" w:rsidP="00EC6EBB">
      <w:pPr>
        <w:spacing w:after="0" w:line="240" w:lineRule="auto"/>
        <w:ind w:left="720" w:hanging="720"/>
        <w:rPr>
          <w:rFonts w:eastAsia="Times New Roman" w:cs="Arial"/>
          <w:lang w:val="en-IE" w:eastAsia="en-IE"/>
        </w:rPr>
      </w:pPr>
      <w:r w:rsidRPr="0099288F">
        <w:rPr>
          <w:rFonts w:eastAsia="Times New Roman" w:cs="Arial"/>
          <w:lang w:val="en-IE" w:eastAsia="en-IE"/>
        </w:rPr>
        <w:t>G.</w:t>
      </w:r>
      <w:r w:rsidRPr="0099288F">
        <w:rPr>
          <w:rFonts w:eastAsia="Times New Roman" w:cs="Arial"/>
          <w:lang w:val="en-IE" w:eastAsia="en-IE"/>
        </w:rPr>
        <w:tab/>
        <w:t xml:space="preserve">The Client (like all Irish Public Bodies) no longer sends cheques to businesses in Ireland. To receive payment for your supply to the Client the business bank details must be submitted to </w:t>
      </w:r>
      <w:sdt>
        <w:sdtPr>
          <w:rPr>
            <w:rFonts w:eastAsia="Times New Roman" w:cs="Arial"/>
            <w:lang w:val="en-IE" w:eastAsia="en-IE"/>
          </w:rPr>
          <w:id w:val="-1551679704"/>
          <w:placeholder>
            <w:docPart w:val="DefaultPlaceholder_-1854013440"/>
          </w:placeholder>
        </w:sdtPr>
        <w:sdtEndPr>
          <w:rPr>
            <w:color w:val="C00000"/>
            <w:highlight w:val="yellow"/>
          </w:rPr>
        </w:sdtEndPr>
        <w:sdtContent>
          <w:r w:rsidRPr="006E22B5">
            <w:rPr>
              <w:rFonts w:eastAsia="Times New Roman" w:cs="Arial"/>
              <w:color w:val="C00000"/>
              <w:highlight w:val="yellow"/>
              <w:lang w:val="en-IE" w:eastAsia="en-IE"/>
            </w:rPr>
            <w:t>[insert relevant email address e.g. accountspayable@xxxx.ie]</w:t>
          </w:r>
        </w:sdtContent>
      </w:sdt>
      <w:r w:rsidRPr="006E22B5">
        <w:rPr>
          <w:rFonts w:eastAsia="Times New Roman" w:cs="Arial"/>
          <w:color w:val="C00000"/>
          <w:highlight w:val="yellow"/>
          <w:lang w:val="en-IE" w:eastAsia="en-IE"/>
        </w:rPr>
        <w:t xml:space="preserve"> </w:t>
      </w:r>
    </w:p>
    <w:p w14:paraId="0274E5D2" w14:textId="77777777" w:rsidR="0099288F" w:rsidRPr="0099288F" w:rsidRDefault="0099288F" w:rsidP="0099288F">
      <w:pPr>
        <w:spacing w:after="160" w:line="259" w:lineRule="auto"/>
        <w:ind w:left="567" w:hanging="567"/>
        <w:jc w:val="both"/>
        <w:rPr>
          <w:rFonts w:eastAsia="Times New Roman" w:cs="Arial"/>
          <w:szCs w:val="24"/>
          <w:lang w:val="en-IE" w:eastAsia="en-IE"/>
        </w:rPr>
      </w:pPr>
    </w:p>
    <w:p w14:paraId="59A15E56" w14:textId="67C78467"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19" w:name="_Toc491080590"/>
      <w:bookmarkStart w:id="20" w:name="_Toc50106610"/>
      <w:r w:rsidRPr="0099288F">
        <w:rPr>
          <w:rFonts w:eastAsia="Times New Roman" w:cs="Arial"/>
          <w:b/>
          <w:color w:val="FFFFFF"/>
          <w:szCs w:val="24"/>
          <w:lang w:val="en-IE" w:eastAsia="en-IE"/>
        </w:rPr>
        <w:t>WARRANTIES, REPRESENTATIONS AND UNDERTAKINGS</w:t>
      </w:r>
      <w:bookmarkEnd w:id="19"/>
      <w:bookmarkEnd w:id="20"/>
    </w:p>
    <w:p w14:paraId="1EACFA2A" w14:textId="3FE01B19"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r>
      <w:r w:rsidR="00EC6EBB">
        <w:rPr>
          <w:rFonts w:eastAsia="Times New Roman" w:cs="Arial"/>
          <w:szCs w:val="24"/>
          <w:lang w:val="en-IE" w:eastAsia="en-IE"/>
        </w:rPr>
        <w:tab/>
      </w:r>
      <w:r w:rsidRPr="0099288F">
        <w:rPr>
          <w:rFonts w:eastAsia="Times New Roman" w:cs="Arial"/>
          <w:szCs w:val="24"/>
          <w:lang w:val="en-IE" w:eastAsia="en-IE"/>
        </w:rPr>
        <w:t>The Contractor acknowledges, warrants, represents and undertakes that:</w:t>
      </w:r>
    </w:p>
    <w:p w14:paraId="6D05DD7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 xml:space="preserve">it has the authority and right under law to </w:t>
      </w:r>
      <w:proofErr w:type="gramStart"/>
      <w:r w:rsidRPr="0099288F">
        <w:rPr>
          <w:rFonts w:eastAsia="Times New Roman" w:cs="Arial"/>
          <w:szCs w:val="24"/>
          <w:lang w:val="en-IE" w:eastAsia="en-IE"/>
        </w:rPr>
        <w:t>enter into</w:t>
      </w:r>
      <w:proofErr w:type="gramEnd"/>
      <w:r w:rsidRPr="0099288F">
        <w:rPr>
          <w:rFonts w:eastAsia="Times New Roman" w:cs="Arial"/>
          <w:szCs w:val="24"/>
          <w:lang w:val="en-IE" w:eastAsia="en-IE"/>
        </w:rPr>
        <w:t>, and to carry out its obligations and responsibilities under this Agreement and to provide the Services hereunder;</w:t>
      </w:r>
    </w:p>
    <w:p w14:paraId="150E37FC"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it is entering into this Agreement with a full understanding of its material terms and risks and </w:t>
      </w:r>
      <w:proofErr w:type="gramStart"/>
      <w:r w:rsidRPr="0099288F">
        <w:rPr>
          <w:rFonts w:eastAsia="Times New Roman" w:cs="Arial"/>
          <w:szCs w:val="24"/>
          <w:lang w:val="en-IE" w:eastAsia="en-IE"/>
        </w:rPr>
        <w:t>is capable of assuming</w:t>
      </w:r>
      <w:proofErr w:type="gramEnd"/>
      <w:r w:rsidRPr="0099288F">
        <w:rPr>
          <w:rFonts w:eastAsia="Times New Roman" w:cs="Arial"/>
          <w:szCs w:val="24"/>
          <w:lang w:val="en-IE" w:eastAsia="en-IE"/>
        </w:rPr>
        <w:t xml:space="preserve"> those risks;</w:t>
      </w:r>
    </w:p>
    <w:p w14:paraId="5D868DE5"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it is entering into this Agreement with a full understanding of its obligations </w:t>
      </w:r>
      <w:proofErr w:type="gramStart"/>
      <w:r w:rsidRPr="0099288F">
        <w:rPr>
          <w:rFonts w:eastAsia="Times New Roman" w:cs="Arial"/>
          <w:szCs w:val="24"/>
          <w:lang w:val="en-IE" w:eastAsia="en-IE"/>
        </w:rPr>
        <w:t>with regard to</w:t>
      </w:r>
      <w:proofErr w:type="gramEnd"/>
      <w:r w:rsidRPr="0099288F">
        <w:rPr>
          <w:rFonts w:eastAsia="Times New Roman" w:cs="Arial"/>
          <w:szCs w:val="24"/>
          <w:lang w:val="en-IE" w:eastAsia="en-IE"/>
        </w:rPr>
        <w:t xml:space="preserve"> taxation, employment, social and environmental protection and </w:t>
      </w:r>
      <w:proofErr w:type="gramStart"/>
      <w:r w:rsidRPr="0099288F">
        <w:rPr>
          <w:rFonts w:eastAsia="Times New Roman" w:cs="Arial"/>
          <w:szCs w:val="24"/>
          <w:lang w:val="en-IE" w:eastAsia="en-IE"/>
        </w:rPr>
        <w:t>is capable of assuming and fulfilling</w:t>
      </w:r>
      <w:proofErr w:type="gramEnd"/>
      <w:r w:rsidRPr="0099288F">
        <w:rPr>
          <w:rFonts w:eastAsia="Times New Roman" w:cs="Arial"/>
          <w:szCs w:val="24"/>
          <w:lang w:val="en-IE" w:eastAsia="en-IE"/>
        </w:rPr>
        <w:t xml:space="preserve"> those obligations;</w:t>
      </w:r>
    </w:p>
    <w:p w14:paraId="0DFE71BF"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it has acquainted itself with and shall comply with all legal requirements or such other laws, recommendations, guidance or practices as may affect the provision of the Services as they apply to the Contractor;</w:t>
      </w:r>
    </w:p>
    <w:p w14:paraId="755E60E9"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5.</w:t>
      </w:r>
      <w:r w:rsidRPr="0099288F">
        <w:rPr>
          <w:rFonts w:eastAsia="Times New Roman" w:cs="Arial"/>
          <w:szCs w:val="24"/>
          <w:lang w:val="en-IE" w:eastAsia="en-IE"/>
        </w:rPr>
        <w:tab/>
        <w:t>it has taken all and any action necessary to ensure that it has the power to execute and enter into this Agreement;</w:t>
      </w:r>
    </w:p>
    <w:p w14:paraId="40B8B126" w14:textId="0D5AFB69"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6.</w:t>
      </w:r>
      <w:r w:rsidRPr="0099288F">
        <w:rPr>
          <w:rFonts w:eastAsia="Times New Roman" w:cs="Arial"/>
          <w:szCs w:val="24"/>
          <w:lang w:val="en-IE" w:eastAsia="en-IE"/>
        </w:rPr>
        <w:tab/>
        <w:t xml:space="preserve">the status of the Contractor, as declared in the “Declaration as to Personal Circumstances of Tenderer” dated </w:t>
      </w:r>
      <w:sdt>
        <w:sdtPr>
          <w:rPr>
            <w:rFonts w:eastAsia="Times New Roman" w:cs="Arial"/>
            <w:szCs w:val="24"/>
            <w:lang w:val="en-IE" w:eastAsia="en-IE"/>
          </w:rPr>
          <w:id w:val="-321506388"/>
          <w:placeholder>
            <w:docPart w:val="DefaultPlaceholder_-1854013440"/>
          </w:placeholder>
        </w:sdtPr>
        <w:sdtEndPr>
          <w:rPr>
            <w:color w:val="C00000"/>
          </w:rPr>
        </w:sdtEndPr>
        <w:sdtContent>
          <w:r w:rsidRPr="006E22B5">
            <w:rPr>
              <w:rFonts w:eastAsia="Times New Roman" w:cs="Arial"/>
              <w:color w:val="C00000"/>
              <w:szCs w:val="24"/>
              <w:lang w:val="en-IE" w:eastAsia="en-IE"/>
            </w:rPr>
            <w:t>[insert date]</w:t>
          </w:r>
        </w:sdtContent>
      </w:sdt>
      <w:r w:rsidRPr="0099288F">
        <w:rPr>
          <w:rFonts w:eastAsia="Times New Roman" w:cs="Arial"/>
          <w:szCs w:val="24"/>
          <w:lang w:val="en-IE" w:eastAsia="en-IE"/>
        </w:rPr>
        <w:t>, which confirms that none of the excluding circumstances listed in Regulation 57 of the Regulations apply to the Contractor, remains unchanged;</w:t>
      </w:r>
    </w:p>
    <w:p w14:paraId="0870C4DE" w14:textId="5E671E19"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7.</w:t>
      </w:r>
      <w:r w:rsidRPr="0099288F">
        <w:rPr>
          <w:rFonts w:eastAsia="Times New Roman" w:cs="Arial"/>
          <w:szCs w:val="24"/>
          <w:lang w:val="en-IE" w:eastAsia="en-IE"/>
        </w:rPr>
        <w:tab/>
        <w:t xml:space="preserve">it owns, has obtained or is able to obtain and maintains and retains, valid licences for all Intellectual Property Rights (as defined in </w:t>
      </w:r>
      <w:r w:rsidR="005D0956">
        <w:rPr>
          <w:rFonts w:eastAsia="Times New Roman" w:cs="Arial"/>
          <w:szCs w:val="24"/>
          <w:lang w:val="en-IE" w:eastAsia="en-IE"/>
        </w:rPr>
        <w:t>C</w:t>
      </w:r>
      <w:r w:rsidRPr="0099288F">
        <w:rPr>
          <w:rFonts w:eastAsia="Times New Roman" w:cs="Arial"/>
          <w:szCs w:val="24"/>
          <w:lang w:val="en-IE" w:eastAsia="en-IE"/>
        </w:rPr>
        <w:t xml:space="preserve">lause 6 below) that are necessary for the performance of its obligations under this Agreement and for the Contracting Authority to obtain the benefit of the Services for its business purposes; </w:t>
      </w:r>
    </w:p>
    <w:p w14:paraId="693D25C1"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lastRenderedPageBreak/>
        <w:t>8.</w:t>
      </w:r>
      <w:r w:rsidRPr="0099288F">
        <w:rPr>
          <w:rFonts w:eastAsia="Times New Roman" w:cs="Arial"/>
          <w:szCs w:val="24"/>
          <w:lang w:val="en-IE" w:eastAsia="en-IE"/>
        </w:rPr>
        <w:tab/>
        <w:t>Delete and replace with “Not Used” if not applicable:</w:t>
      </w:r>
    </w:p>
    <w:p w14:paraId="69DE444A" w14:textId="77777777" w:rsidR="0099288F" w:rsidRPr="0099288F" w:rsidRDefault="0099288F" w:rsidP="0099288F">
      <w:pPr>
        <w:spacing w:after="160" w:line="259" w:lineRule="auto"/>
        <w:ind w:left="1134"/>
        <w:jc w:val="both"/>
        <w:rPr>
          <w:rFonts w:eastAsia="Times New Roman" w:cs="Arial"/>
          <w:szCs w:val="24"/>
          <w:lang w:val="en-IE" w:eastAsia="en-IE"/>
        </w:rPr>
      </w:pPr>
      <w:r w:rsidRPr="0099288F">
        <w:rPr>
          <w:rFonts w:eastAsia="Times New Roman" w:cs="Arial"/>
          <w:szCs w:val="24"/>
          <w:lang w:val="en-IE" w:eastAsia="en-IE"/>
        </w:rPr>
        <w:t xml:space="preserve">it has inspected the Contracting Authority’s premises, lands and facilities before submitting its Tender and has made appropriate enquiries </w:t>
      </w:r>
      <w:proofErr w:type="gramStart"/>
      <w:r w:rsidRPr="0099288F">
        <w:rPr>
          <w:rFonts w:eastAsia="Times New Roman" w:cs="Arial"/>
          <w:szCs w:val="24"/>
          <w:lang w:val="en-IE" w:eastAsia="en-IE"/>
        </w:rPr>
        <w:t>so as to</w:t>
      </w:r>
      <w:proofErr w:type="gramEnd"/>
      <w:r w:rsidRPr="0099288F">
        <w:rPr>
          <w:rFonts w:eastAsia="Times New Roman" w:cs="Arial"/>
          <w:szCs w:val="24"/>
          <w:lang w:val="en-IE" w:eastAsia="en-IE"/>
        </w:rPr>
        <w:t xml:space="preserve"> be satisfied in relation to all matters connected with the performance of its obligations under this Agreement;</w:t>
      </w:r>
    </w:p>
    <w:p w14:paraId="0EEEA94C" w14:textId="136CE172"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9.</w:t>
      </w:r>
      <w:r w:rsidRPr="0099288F">
        <w:rPr>
          <w:rFonts w:eastAsia="Times New Roman" w:cs="Arial"/>
          <w:szCs w:val="24"/>
          <w:lang w:val="en-IE" w:eastAsia="en-IE"/>
        </w:rPr>
        <w:tab/>
        <w:t xml:space="preserve">it retains and shall maintain for the Term insurances for the nature and amount specified in the </w:t>
      </w:r>
      <w:r w:rsidR="008E6DD5">
        <w:rPr>
          <w:rFonts w:eastAsia="Times New Roman" w:cs="Arial"/>
          <w:szCs w:val="24"/>
          <w:lang w:val="en-IE" w:eastAsia="en-IE"/>
        </w:rPr>
        <w:t>CFT</w:t>
      </w:r>
      <w:r w:rsidRPr="0099288F">
        <w:rPr>
          <w:rFonts w:eastAsia="Times New Roman" w:cs="Arial"/>
          <w:szCs w:val="24"/>
          <w:lang w:val="en-IE" w:eastAsia="en-IE"/>
        </w:rPr>
        <w:t xml:space="preserve">. The Contractor undertakes to advise the Contracting Authority forthwith of any material change to its insured status, to produce proof of current premiums paid upon written request and where required produce valid certificates of insurance for inspection. The Contractor shall carry out all directions of the Contracting Authority </w:t>
      </w:r>
      <w:proofErr w:type="gramStart"/>
      <w:r w:rsidRPr="0099288F">
        <w:rPr>
          <w:rFonts w:eastAsia="Times New Roman" w:cs="Arial"/>
          <w:szCs w:val="24"/>
          <w:lang w:val="en-IE" w:eastAsia="en-IE"/>
        </w:rPr>
        <w:t>with regard to</w:t>
      </w:r>
      <w:proofErr w:type="gramEnd"/>
      <w:r w:rsidRPr="0099288F">
        <w:rPr>
          <w:rFonts w:eastAsia="Times New Roman" w:cs="Arial"/>
          <w:szCs w:val="24"/>
          <w:lang w:val="en-IE" w:eastAsia="en-IE"/>
        </w:rPr>
        <w:t xml:space="preserve"> compliance with this </w:t>
      </w:r>
      <w:r w:rsidR="005D0956">
        <w:rPr>
          <w:rFonts w:eastAsia="Times New Roman" w:cs="Arial"/>
          <w:szCs w:val="24"/>
          <w:lang w:val="en-IE" w:eastAsia="en-IE"/>
        </w:rPr>
        <w:t>C</w:t>
      </w:r>
      <w:r w:rsidRPr="0099288F">
        <w:rPr>
          <w:rFonts w:eastAsia="Times New Roman" w:cs="Arial"/>
          <w:szCs w:val="24"/>
          <w:lang w:val="en-IE" w:eastAsia="en-IE"/>
        </w:rPr>
        <w:t>lause 4</w:t>
      </w:r>
      <w:proofErr w:type="gramStart"/>
      <w:r w:rsidRPr="0099288F">
        <w:rPr>
          <w:rFonts w:eastAsia="Times New Roman" w:cs="Arial"/>
          <w:szCs w:val="24"/>
          <w:lang w:val="en-IE" w:eastAsia="en-IE"/>
        </w:rPr>
        <w:t>A</w:t>
      </w:r>
      <w:r w:rsidR="005D0956">
        <w:rPr>
          <w:rFonts w:eastAsia="Times New Roman" w:cs="Arial"/>
          <w:szCs w:val="24"/>
          <w:lang w:val="en-IE" w:eastAsia="en-IE"/>
        </w:rPr>
        <w:t>(</w:t>
      </w:r>
      <w:proofErr w:type="gramEnd"/>
      <w:r w:rsidRPr="0099288F">
        <w:rPr>
          <w:rFonts w:eastAsia="Times New Roman" w:cs="Arial"/>
          <w:szCs w:val="24"/>
          <w:lang w:val="en-IE" w:eastAsia="en-IE"/>
        </w:rPr>
        <w:t>9</w:t>
      </w:r>
      <w:r w:rsidR="005D0956">
        <w:rPr>
          <w:rFonts w:eastAsia="Times New Roman" w:cs="Arial"/>
          <w:szCs w:val="24"/>
          <w:lang w:val="en-IE" w:eastAsia="en-IE"/>
        </w:rPr>
        <w:t>)</w:t>
      </w:r>
      <w:r w:rsidRPr="0099288F">
        <w:rPr>
          <w:rFonts w:eastAsia="Times New Roman" w:cs="Arial"/>
          <w:szCs w:val="24"/>
          <w:lang w:val="en-IE" w:eastAsia="en-IE"/>
        </w:rPr>
        <w:t>; and</w:t>
      </w:r>
    </w:p>
    <w:p w14:paraId="74E176FD"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10.</w:t>
      </w:r>
      <w:r w:rsidRPr="0099288F">
        <w:rPr>
          <w:rFonts w:eastAsia="Times New Roman" w:cs="Arial"/>
          <w:szCs w:val="24"/>
          <w:lang w:val="en-IE" w:eastAsia="en-IE"/>
        </w:rPr>
        <w:tab/>
        <w:t>the Contracting Authority shall be under no obligation to purchase any minimum number or value of Services.</w:t>
      </w:r>
    </w:p>
    <w:p w14:paraId="089EB276" w14:textId="745744C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The Contractor undertakes to notify the Contracting Authority forthwith of any material change to the status of the Contractor with regard to the warranties, acknowledgements, representations and undertakings as set out at </w:t>
      </w:r>
      <w:r w:rsidR="005D0956">
        <w:rPr>
          <w:rFonts w:eastAsia="Times New Roman" w:cs="Arial"/>
          <w:szCs w:val="24"/>
          <w:lang w:val="en-IE" w:eastAsia="en-IE"/>
        </w:rPr>
        <w:t>C</w:t>
      </w:r>
      <w:r w:rsidRPr="0099288F">
        <w:rPr>
          <w:rFonts w:eastAsia="Times New Roman" w:cs="Arial"/>
          <w:szCs w:val="24"/>
          <w:lang w:val="en-IE" w:eastAsia="en-IE"/>
        </w:rPr>
        <w:t>lause 4A and to comply with all reasonable directions of the Contracting Authority with regard thereto which may include termination of this Agreement.</w:t>
      </w:r>
    </w:p>
    <w:p w14:paraId="4B3117BB" w14:textId="312A0F79"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1" w:name="_Toc491080591"/>
      <w:bookmarkStart w:id="22" w:name="_Toc50106611"/>
      <w:r w:rsidRPr="0099288F">
        <w:rPr>
          <w:rFonts w:eastAsia="Times New Roman" w:cs="Arial"/>
          <w:b/>
          <w:color w:val="FFFFFF"/>
          <w:szCs w:val="24"/>
          <w:lang w:val="en-IE" w:eastAsia="en-IE"/>
        </w:rPr>
        <w:t>REMEDIES</w:t>
      </w:r>
      <w:bookmarkEnd w:id="21"/>
      <w:bookmarkEnd w:id="22"/>
      <w:r w:rsidRPr="0099288F">
        <w:rPr>
          <w:rFonts w:eastAsia="Times New Roman" w:cs="Arial"/>
          <w:b/>
          <w:color w:val="FFFFFF"/>
          <w:szCs w:val="24"/>
          <w:lang w:val="en-IE" w:eastAsia="en-IE"/>
        </w:rPr>
        <w:t xml:space="preserve"> </w:t>
      </w:r>
    </w:p>
    <w:p w14:paraId="356849FC" w14:textId="5311821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The Contractor shall be liable for and shall indemnify the Contracting Authority for and in respect of all and any losses, claims, demands, damages or expenses which the Contracting Authority may suffer due to and arising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w:t>
      </w:r>
      <w:r w:rsidR="005D0956">
        <w:rPr>
          <w:rFonts w:eastAsia="Times New Roman" w:cs="Arial"/>
          <w:szCs w:val="24"/>
          <w:lang w:val="en-IE" w:eastAsia="en-IE"/>
        </w:rPr>
        <w:t>C</w:t>
      </w:r>
      <w:r w:rsidRPr="0099288F">
        <w:rPr>
          <w:rFonts w:eastAsia="Times New Roman" w:cs="Arial"/>
          <w:szCs w:val="24"/>
          <w:lang w:val="en-IE" w:eastAsia="en-IE"/>
        </w:rPr>
        <w:t xml:space="preserve">lause 1. The terms of this </w:t>
      </w:r>
      <w:r w:rsidR="005D0956">
        <w:rPr>
          <w:rFonts w:eastAsia="Times New Roman" w:cs="Arial"/>
          <w:szCs w:val="24"/>
          <w:lang w:val="en-IE" w:eastAsia="en-IE"/>
        </w:rPr>
        <w:t>C</w:t>
      </w:r>
      <w:r w:rsidRPr="0099288F">
        <w:rPr>
          <w:rFonts w:eastAsia="Times New Roman" w:cs="Arial"/>
          <w:szCs w:val="24"/>
          <w:lang w:val="en-IE" w:eastAsia="en-IE"/>
        </w:rPr>
        <w:t>lause 5A shall survive termination of this Agreement for any reason.</w:t>
      </w:r>
    </w:p>
    <w:p w14:paraId="7CEB1558" w14:textId="4A7A347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Save in respect of fraud (including fraudulent misrepresentation), personal injury or death or in respect of the Contractor’s indemnity under </w:t>
      </w:r>
      <w:r w:rsidR="005D0956">
        <w:rPr>
          <w:rFonts w:eastAsia="Times New Roman" w:cs="Arial"/>
          <w:szCs w:val="24"/>
          <w:lang w:val="en-IE" w:eastAsia="en-IE"/>
        </w:rPr>
        <w:t>C</w:t>
      </w:r>
      <w:r w:rsidRPr="0099288F">
        <w:rPr>
          <w:rFonts w:eastAsia="Times New Roman" w:cs="Arial"/>
          <w:szCs w:val="24"/>
          <w:lang w:val="en-IE" w:eastAsia="en-IE"/>
        </w:rPr>
        <w:t xml:space="preserve">lause 6G, neither Party will be liable for any indirect losses (including loss of profit, loss of revenue, loss of goodwill, indirectly arising damages, costs and expenses) of any kind whatsoever and howsoever arising even if such Party has been advised of their possibility. </w:t>
      </w:r>
    </w:p>
    <w:p w14:paraId="619ED823" w14:textId="5AFB143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Should the Contracting Authority find itself obliged to order elsewhere in consequence of the failure of the Contractor to deliver Services, the Contracting Authority shall be entitled to recover from the Contractor any excess prices or expenses which may be paid by the Contracting Authority.</w:t>
      </w:r>
    </w:p>
    <w:p w14:paraId="25D6AAA1" w14:textId="25062BA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375CBC41" w14:textId="0EB943F1" w:rsidR="0099288F" w:rsidRPr="006E22B5" w:rsidRDefault="0099288F" w:rsidP="006E22B5">
      <w:pPr>
        <w:shd w:val="clear" w:color="auto" w:fill="FFFFFF" w:themeFill="background1"/>
        <w:spacing w:after="160" w:line="259" w:lineRule="auto"/>
        <w:ind w:left="567" w:hanging="567"/>
        <w:jc w:val="both"/>
        <w:rPr>
          <w:rFonts w:eastAsia="Times New Roman" w:cs="Arial"/>
          <w:color w:val="C00000"/>
          <w:szCs w:val="24"/>
          <w:lang w:val="en-IE" w:eastAsia="en-IE"/>
        </w:rPr>
      </w:pPr>
      <w:r w:rsidRPr="006E22B5">
        <w:rPr>
          <w:rFonts w:eastAsia="Times New Roman" w:cs="Arial"/>
          <w:color w:val="C00000"/>
          <w:szCs w:val="24"/>
          <w:lang w:val="en-IE" w:eastAsia="en-IE"/>
        </w:rPr>
        <w:t>E.</w:t>
      </w:r>
      <w:r w:rsidRPr="006E22B5">
        <w:rPr>
          <w:rFonts w:eastAsia="Times New Roman" w:cs="Arial"/>
          <w:color w:val="C00000"/>
          <w:szCs w:val="24"/>
          <w:lang w:val="en-IE" w:eastAsia="en-IE"/>
        </w:rPr>
        <w:tab/>
      </w:r>
      <w:r w:rsidR="00EC6EBB" w:rsidRPr="006E22B5">
        <w:rPr>
          <w:rFonts w:eastAsia="Times New Roman" w:cs="Arial"/>
          <w:color w:val="C00000"/>
          <w:szCs w:val="24"/>
          <w:lang w:val="en-IE" w:eastAsia="en-IE"/>
        </w:rPr>
        <w:tab/>
      </w:r>
      <w:r w:rsidR="00FF6692">
        <w:rPr>
          <w:rFonts w:eastAsia="Times New Roman" w:cs="Arial"/>
          <w:color w:val="C00000"/>
          <w:szCs w:val="24"/>
          <w:lang w:val="en-IE" w:eastAsia="en-IE"/>
        </w:rPr>
        <w:t>Not Used</w:t>
      </w:r>
    </w:p>
    <w:p w14:paraId="7BAED450" w14:textId="2D88315F" w:rsidR="0099288F" w:rsidRPr="0099288F" w:rsidRDefault="0099288F" w:rsidP="006E22B5">
      <w:pPr>
        <w:spacing w:after="160" w:line="259" w:lineRule="auto"/>
        <w:ind w:left="720"/>
        <w:rPr>
          <w:rFonts w:eastAsia="Times New Roman" w:cs="Arial"/>
          <w:szCs w:val="24"/>
          <w:lang w:val="en-IE" w:eastAsia="en-IE"/>
        </w:rPr>
      </w:pPr>
      <w:r w:rsidRPr="0099288F">
        <w:rPr>
          <w:rFonts w:eastAsia="Times New Roman" w:cs="Arial"/>
          <w:szCs w:val="24"/>
          <w:lang w:val="en-IE" w:eastAsia="en-IE"/>
        </w:rPr>
        <w:t xml:space="preserve">Save in respect of fraud, personal injury or death or in respect of the Contractor’s indemnity under </w:t>
      </w:r>
      <w:r w:rsidR="005D0956">
        <w:rPr>
          <w:rFonts w:eastAsia="Times New Roman" w:cs="Arial"/>
          <w:szCs w:val="24"/>
          <w:lang w:val="en-IE" w:eastAsia="en-IE"/>
        </w:rPr>
        <w:t>C</w:t>
      </w:r>
      <w:r w:rsidRPr="0099288F">
        <w:rPr>
          <w:rFonts w:eastAsia="Times New Roman" w:cs="Arial"/>
          <w:szCs w:val="24"/>
          <w:lang w:val="en-IE" w:eastAsia="en-IE"/>
        </w:rPr>
        <w:t xml:space="preserve">lause 6G (for which no limit applies), the limit of the Contractor’s aggregate liability to the Contracting Authority under this Agreement whatsoever and </w:t>
      </w:r>
      <w:r w:rsidRPr="0099288F">
        <w:rPr>
          <w:rFonts w:eastAsia="Times New Roman" w:cs="Arial"/>
          <w:szCs w:val="24"/>
          <w:lang w:val="en-IE" w:eastAsia="en-IE"/>
        </w:rPr>
        <w:lastRenderedPageBreak/>
        <w:t xml:space="preserve">howsoever arising shall not under any circumstances exceed </w:t>
      </w:r>
      <w:sdt>
        <w:sdtPr>
          <w:rPr>
            <w:rFonts w:eastAsia="Times New Roman" w:cs="Arial"/>
            <w:szCs w:val="24"/>
            <w:lang w:val="en-IE" w:eastAsia="en-IE"/>
          </w:rPr>
          <w:id w:val="-1179277428"/>
          <w:placeholder>
            <w:docPart w:val="DefaultPlaceholder_-1854013440"/>
          </w:placeholder>
        </w:sdtPr>
        <w:sdtEndPr>
          <w:rPr>
            <w:color w:val="C00000"/>
          </w:rPr>
        </w:sdtEndPr>
        <w:sdtContent>
          <w:r w:rsidRPr="006E22B5">
            <w:rPr>
              <w:rFonts w:eastAsia="Times New Roman" w:cs="Arial"/>
              <w:color w:val="C00000"/>
              <w:szCs w:val="24"/>
              <w:lang w:val="en-IE" w:eastAsia="en-IE"/>
            </w:rPr>
            <w:t>[insert amount – e.g. [number] per cent of the Charges paid or projected to be paid (whichever is higher) under this Agreement]</w:t>
          </w:r>
        </w:sdtContent>
      </w:sdt>
      <w:r w:rsidRPr="006E22B5">
        <w:rPr>
          <w:rFonts w:eastAsia="Times New Roman" w:cs="Arial"/>
          <w:color w:val="C00000"/>
          <w:szCs w:val="24"/>
          <w:lang w:val="en-IE" w:eastAsia="en-IE"/>
        </w:rPr>
        <w:t xml:space="preserve"> </w:t>
      </w:r>
      <w:r w:rsidRPr="0099288F">
        <w:rPr>
          <w:rFonts w:eastAsia="Times New Roman" w:cs="Arial"/>
          <w:szCs w:val="24"/>
          <w:lang w:val="en-IE" w:eastAsia="en-IE"/>
        </w:rPr>
        <w:t>regardless of the number of claims.</w:t>
      </w:r>
      <w:r w:rsidRPr="0099288F">
        <w:rPr>
          <w:rFonts w:eastAsia="Times New Roman" w:cs="Arial"/>
          <w:szCs w:val="24"/>
          <w:lang w:val="en-IE" w:eastAsia="en-IE"/>
        </w:rPr>
        <w:cr/>
      </w:r>
    </w:p>
    <w:p w14:paraId="7D1404EF" w14:textId="16AFB64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If for any reason the Contracting Authority is dissatisfied with the performance of the Contractor, a sum may be withheld from any payment otherwise due calculated as follows:</w:t>
      </w:r>
    </w:p>
    <w:p w14:paraId="040E390B" w14:textId="081D2D7C" w:rsidR="0099288F" w:rsidRPr="0099288F" w:rsidRDefault="009C7904" w:rsidP="00EC6EBB">
      <w:pPr>
        <w:spacing w:after="160" w:line="259" w:lineRule="auto"/>
        <w:ind w:left="720"/>
        <w:jc w:val="both"/>
        <w:rPr>
          <w:rFonts w:eastAsia="Times New Roman" w:cs="Arial"/>
          <w:szCs w:val="24"/>
          <w:lang w:val="en-IE" w:eastAsia="en-IE"/>
        </w:rPr>
      </w:pPr>
      <w:sdt>
        <w:sdtPr>
          <w:rPr>
            <w:rFonts w:eastAsia="Times New Roman" w:cs="Arial"/>
            <w:color w:val="C00000"/>
            <w:szCs w:val="24"/>
            <w:lang w:val="en-IE" w:eastAsia="en-IE"/>
          </w:rPr>
          <w:id w:val="-1791966741"/>
          <w:placeholder>
            <w:docPart w:val="DefaultPlaceholder_-1854013440"/>
          </w:placeholder>
        </w:sdtPr>
        <w:sdtEndPr/>
        <w:sdtContent>
          <w:r w:rsidR="0099288F" w:rsidRPr="006E22B5">
            <w:rPr>
              <w:rFonts w:eastAsia="Times New Roman" w:cs="Arial"/>
              <w:color w:val="C00000"/>
              <w:szCs w:val="24"/>
              <w:lang w:val="en-IE" w:eastAsia="en-IE"/>
            </w:rPr>
            <w:t>[Insert]</w:t>
          </w:r>
        </w:sdtContent>
      </w:sdt>
      <w:r w:rsidR="0099288F" w:rsidRPr="0099288F">
        <w:rPr>
          <w:rFonts w:eastAsia="Times New Roman" w:cs="Arial"/>
          <w:szCs w:val="24"/>
          <w:lang w:val="en-IE" w:eastAsia="en-IE"/>
        </w:rPr>
        <w:t xml:space="preserve"> (“the Retention Amount”) which Retention Amount shall not at any given time exceed </w:t>
      </w:r>
      <w:sdt>
        <w:sdtPr>
          <w:rPr>
            <w:rFonts w:eastAsia="Times New Roman" w:cs="Arial"/>
            <w:szCs w:val="24"/>
            <w:lang w:val="en-IE" w:eastAsia="en-IE"/>
          </w:rPr>
          <w:id w:val="-993252792"/>
          <w:placeholder>
            <w:docPart w:val="DefaultPlaceholder_-1854013440"/>
          </w:placeholder>
        </w:sdtPr>
        <w:sdtEndPr>
          <w:rPr>
            <w:color w:val="C00000"/>
          </w:rPr>
        </w:sdtEndPr>
        <w:sdtContent>
          <w:r w:rsidR="0099288F" w:rsidRPr="006E22B5">
            <w:rPr>
              <w:rFonts w:eastAsia="Times New Roman" w:cs="Arial"/>
              <w:color w:val="C00000"/>
              <w:szCs w:val="24"/>
              <w:lang w:val="en-IE" w:eastAsia="en-IE"/>
            </w:rPr>
            <w:t>[number]</w:t>
          </w:r>
        </w:sdtContent>
      </w:sdt>
      <w:r w:rsidR="0099288F" w:rsidRPr="0099288F">
        <w:rPr>
          <w:rFonts w:eastAsia="Times New Roman" w:cs="Arial"/>
          <w:szCs w:val="24"/>
          <w:lang w:val="en-IE" w:eastAsia="en-IE"/>
        </w:rPr>
        <w:t xml:space="preserve"> per cent of the Charges. In such event the Contracting Authority shall identify the </w:t>
      </w:r>
      <w:proofErr w:type="gramStart"/>
      <w:r w:rsidR="0099288F" w:rsidRPr="0099288F">
        <w:rPr>
          <w:rFonts w:eastAsia="Times New Roman" w:cs="Arial"/>
          <w:szCs w:val="24"/>
          <w:lang w:val="en-IE" w:eastAsia="en-IE"/>
        </w:rPr>
        <w:t>particular Services</w:t>
      </w:r>
      <w:proofErr w:type="gramEnd"/>
      <w:r w:rsidR="0099288F" w:rsidRPr="0099288F">
        <w:rPr>
          <w:rFonts w:eastAsia="Times New Roman" w:cs="Arial"/>
          <w:szCs w:val="24"/>
          <w:lang w:val="en-IE" w:eastAsia="en-IE"/>
        </w:rPr>
        <w:t xml:space="preserve"> with which it is dissatisfied together with the reasons for such dissatisfaction. Payment of the Retention Amount will be made upon replacement and/or remedy of the said Services as identified by the Contracting Authority or resolution of outstanding queries. The Contracting Authority shall hold the Retention Amount on behalf of the Contractor but without any obligation to invest. The terms of this </w:t>
      </w:r>
      <w:r w:rsidR="005D0956">
        <w:rPr>
          <w:rFonts w:eastAsia="Times New Roman" w:cs="Arial"/>
          <w:szCs w:val="24"/>
          <w:lang w:val="en-IE" w:eastAsia="en-IE"/>
        </w:rPr>
        <w:t>C</w:t>
      </w:r>
      <w:r w:rsidR="0099288F" w:rsidRPr="0099288F">
        <w:rPr>
          <w:rFonts w:eastAsia="Times New Roman" w:cs="Arial"/>
          <w:szCs w:val="24"/>
          <w:lang w:val="en-IE" w:eastAsia="en-IE"/>
        </w:rPr>
        <w:t>lause 5F shall be without prejudice to and not be in substitution for any remedy of the Contracting Authority under this Agreement.</w:t>
      </w:r>
    </w:p>
    <w:p w14:paraId="30AF03FC" w14:textId="77777777" w:rsidR="0099288F" w:rsidRPr="0099288F" w:rsidRDefault="0099288F" w:rsidP="0099288F">
      <w:pPr>
        <w:shd w:val="clear" w:color="auto" w:fill="D9D9D9"/>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Select either G or H and replace with “Not Used” if not applicable:</w:t>
      </w:r>
    </w:p>
    <w:p w14:paraId="45389BBC" w14:textId="77777777"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Time of delivery shall be of the essence and if the Contractor fails to deliver the Services within the time period promised or specified in the Specification, the Contracting Authority may by notice in writing to the Contractor’s Contact release itself from any obligation to accept and pay for the Services and / or terminate this Agreement in either case without prejudice to any other rights and remedies of the Contracting Authority.</w:t>
      </w:r>
    </w:p>
    <w:p w14:paraId="27BB5630" w14:textId="77777777" w:rsidR="0099288F" w:rsidRPr="0099288F" w:rsidRDefault="0099288F" w:rsidP="0099288F">
      <w:pPr>
        <w:shd w:val="clear" w:color="auto" w:fill="D9D9D9"/>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H.</w:t>
      </w:r>
      <w:r w:rsidRPr="0099288F">
        <w:rPr>
          <w:rFonts w:eastAsia="Times New Roman" w:cs="Arial"/>
          <w:szCs w:val="24"/>
          <w:lang w:val="en-IE" w:eastAsia="en-IE"/>
        </w:rPr>
        <w:tab/>
        <w:t>Select either G or H and replace with “Not Used” if not applicable:</w:t>
      </w:r>
    </w:p>
    <w:p w14:paraId="58E62F93" w14:textId="25694C5C"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 xml:space="preserve">Without prejudice to any general right to damages under this Agreement where the Contractor does not provide the Services within delivery dates or lead times in accordance with this Agreement, the Contracting Authority may, at its discretion, deduct </w:t>
      </w:r>
      <w:sdt>
        <w:sdtPr>
          <w:rPr>
            <w:rFonts w:eastAsia="Times New Roman" w:cs="Arial"/>
            <w:szCs w:val="24"/>
            <w:lang w:val="en-IE" w:eastAsia="en-IE"/>
          </w:rPr>
          <w:id w:val="-710423021"/>
          <w:placeholder>
            <w:docPart w:val="DefaultPlaceholder_-1854013440"/>
          </w:placeholder>
        </w:sdtPr>
        <w:sdtEndPr>
          <w:rPr>
            <w:color w:val="C00000"/>
          </w:rPr>
        </w:sdtEndPr>
        <w:sdtContent>
          <w:r w:rsidRPr="006E22B5">
            <w:rPr>
              <w:rFonts w:eastAsia="Times New Roman" w:cs="Arial"/>
              <w:color w:val="C00000"/>
              <w:szCs w:val="24"/>
              <w:lang w:val="en-IE" w:eastAsia="en-IE"/>
            </w:rPr>
            <w:t>[insert number]</w:t>
          </w:r>
        </w:sdtContent>
      </w:sdt>
      <w:r w:rsidRPr="0099288F">
        <w:rPr>
          <w:rFonts w:eastAsia="Times New Roman" w:cs="Arial"/>
          <w:szCs w:val="24"/>
          <w:lang w:val="en-IE" w:eastAsia="en-IE"/>
        </w:rPr>
        <w:t xml:space="preserve"> per cent per week, or part thereof, for each week of late delivery of the value of the entire relevant invoice or order as liquidated damages up to a maximum amount of </w:t>
      </w:r>
      <w:sdt>
        <w:sdtPr>
          <w:rPr>
            <w:rFonts w:eastAsia="Times New Roman" w:cs="Arial"/>
            <w:szCs w:val="24"/>
            <w:lang w:val="en-IE" w:eastAsia="en-IE"/>
          </w:rPr>
          <w:id w:val="-1488624050"/>
          <w:placeholder>
            <w:docPart w:val="DefaultPlaceholder_-1854013440"/>
          </w:placeholder>
        </w:sdtPr>
        <w:sdtEndPr>
          <w:rPr>
            <w:color w:val="C00000"/>
          </w:rPr>
        </w:sdtEndPr>
        <w:sdtContent>
          <w:r w:rsidRPr="006E22B5">
            <w:rPr>
              <w:rFonts w:eastAsia="Times New Roman" w:cs="Arial"/>
              <w:color w:val="C00000"/>
              <w:szCs w:val="24"/>
              <w:lang w:val="en-IE" w:eastAsia="en-IE"/>
            </w:rPr>
            <w:t>[insert number]</w:t>
          </w:r>
        </w:sdtContent>
      </w:sdt>
      <w:r w:rsidRPr="0099288F">
        <w:rPr>
          <w:rFonts w:eastAsia="Times New Roman" w:cs="Arial"/>
          <w:szCs w:val="24"/>
          <w:lang w:val="en-IE" w:eastAsia="en-IE"/>
        </w:rPr>
        <w:t xml:space="preserve"> per cent of the Charges (or invoice or order) price for the relevant Services (the “Liquidated Damages Threshold”).</w:t>
      </w:r>
    </w:p>
    <w:p w14:paraId="11BC06D4" w14:textId="77777777"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Where the Liquidated Damages Threshold is met or exceeded (being that delivery continues not to be performed after the Liquidated Damages Threshold is met), the Contracting Authority shall be entitled to:</w:t>
      </w:r>
    </w:p>
    <w:p w14:paraId="755EA01F"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claim any remedy available to it (whether under this Agreement or otherwise) for loss or damage incurred or suffered by it after the end of the Liquidated Damages Period; and</w:t>
      </w:r>
    </w:p>
    <w:p w14:paraId="4A31AC70" w14:textId="5BFF227F"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without prejudice to </w:t>
      </w:r>
      <w:r w:rsidR="005D0956">
        <w:rPr>
          <w:rFonts w:eastAsia="Times New Roman" w:cs="Arial"/>
          <w:szCs w:val="24"/>
          <w:lang w:val="en-IE" w:eastAsia="en-IE"/>
        </w:rPr>
        <w:t>S</w:t>
      </w:r>
      <w:r w:rsidRPr="0099288F">
        <w:rPr>
          <w:rFonts w:eastAsia="Times New Roman" w:cs="Arial"/>
          <w:szCs w:val="24"/>
          <w:lang w:val="en-IE" w:eastAsia="en-IE"/>
        </w:rPr>
        <w:t>ub-</w:t>
      </w:r>
      <w:r w:rsidR="005D0956">
        <w:rPr>
          <w:rFonts w:eastAsia="Times New Roman" w:cs="Arial"/>
          <w:szCs w:val="24"/>
          <w:lang w:val="en-IE" w:eastAsia="en-IE"/>
        </w:rPr>
        <w:t>C</w:t>
      </w:r>
      <w:r w:rsidRPr="0099288F">
        <w:rPr>
          <w:rFonts w:eastAsia="Times New Roman" w:cs="Arial"/>
          <w:szCs w:val="24"/>
          <w:lang w:val="en-IE" w:eastAsia="en-IE"/>
        </w:rPr>
        <w:t>lause (1), the Contracting Authority shall be entitled to terminate the Agreement with immediate effect by giving notice in writing to the Contractor</w:t>
      </w:r>
    </w:p>
    <w:p w14:paraId="6EB1232B" w14:textId="7CE65A3B"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3" w:name="_Toc491080592"/>
      <w:bookmarkStart w:id="24" w:name="_Toc50106612"/>
      <w:r w:rsidRPr="0099288F">
        <w:rPr>
          <w:rFonts w:eastAsia="Times New Roman" w:cs="Arial"/>
          <w:b/>
          <w:color w:val="FFFFFF"/>
          <w:szCs w:val="24"/>
          <w:lang w:val="en-IE" w:eastAsia="en-IE"/>
        </w:rPr>
        <w:t>INTELLECTUAL PROPERTY</w:t>
      </w:r>
      <w:bookmarkEnd w:id="23"/>
      <w:bookmarkEnd w:id="24"/>
      <w:r w:rsidRPr="0099288F">
        <w:rPr>
          <w:rFonts w:eastAsia="Times New Roman" w:cs="Arial"/>
          <w:b/>
          <w:color w:val="FFFFFF"/>
          <w:szCs w:val="24"/>
          <w:lang w:val="en-IE" w:eastAsia="en-IE"/>
        </w:rPr>
        <w:t xml:space="preserve"> </w:t>
      </w:r>
    </w:p>
    <w:p w14:paraId="1C9F2AB3" w14:textId="11BBF28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Intellectual Property Rights (“IPR”) means all patents and patent rights, trademarks and trademark rights, trade names and trade name rights, service marks and service mark rights, service names and service name rights, brand names, copyrights and </w:t>
      </w:r>
      <w:r w:rsidRPr="0099288F">
        <w:rPr>
          <w:rFonts w:eastAsia="Times New Roman" w:cs="Arial"/>
          <w:szCs w:val="24"/>
          <w:lang w:val="en-IE" w:eastAsia="en-IE"/>
        </w:rPr>
        <w:lastRenderedPageBreak/>
        <w:t>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p w14:paraId="2135D518" w14:textId="1A63416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Pre-existing IPR means all IPR existing prior to the date of this Agreement and all IPR in any materials, acquired or developed by or for Contractor or Contracting Authority independently of this Agreement, and any IPR in Contractor’s standard hardware and software products or modifications or updates to such products.</w:t>
      </w:r>
    </w:p>
    <w:p w14:paraId="293CB8CF" w14:textId="346393C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All IPR title and interest in all reports, data manuals and/or other materials (other than software) (including without limitation all and any audio or audio-visual recordings, transcripts, books, papers, records, notes, illustrations, photographs, diagrams) produced for the purposes of this Agreement (collectively “the Materials”) (or any part or parts thereof) shall vest in the Contracting Authority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Contracting Authority absolutely.</w:t>
      </w:r>
    </w:p>
    <w:p w14:paraId="198AB4CB" w14:textId="26147D7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The Contracting Authority grants to the Contractor a royalty-free non-exclusive licence to use the Contracting Authority’s Pre-existing IPR for the Term to the extent necessary to enable the Contractor to fulfil its obligations under this Agreement. Save as expressly set out in this </w:t>
      </w:r>
      <w:r w:rsidR="005D0956">
        <w:rPr>
          <w:rFonts w:eastAsia="Times New Roman" w:cs="Arial"/>
          <w:szCs w:val="24"/>
          <w:lang w:val="en-IE" w:eastAsia="en-IE"/>
        </w:rPr>
        <w:t>C</w:t>
      </w:r>
      <w:r w:rsidRPr="0099288F">
        <w:rPr>
          <w:rFonts w:eastAsia="Times New Roman" w:cs="Arial"/>
          <w:szCs w:val="24"/>
          <w:lang w:val="en-IE" w:eastAsia="en-IE"/>
        </w:rPr>
        <w:t>lause 6 all Pre-Existing IPR shall remain the sole property of the party who owned, acquired or developed such intellectual property.</w:t>
      </w:r>
    </w:p>
    <w:p w14:paraId="7946902E" w14:textId="6C9769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The Contractor shall waive or procure a waiver of any moral rights subsisting in copyright produced under or in performance of this Agreement.</w:t>
      </w:r>
    </w:p>
    <w:p w14:paraId="23163D02" w14:textId="4BCD3C89"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 xml:space="preserve">Nothing in this Agreement shall prohibit or be deemed to prohibit the Contractor from providing services </w:t>
      </w:r>
      <w:proofErr w:type="gramStart"/>
      <w:r w:rsidRPr="0099288F">
        <w:rPr>
          <w:rFonts w:eastAsia="Times New Roman" w:cs="Arial"/>
          <w:szCs w:val="24"/>
          <w:lang w:val="en-IE" w:eastAsia="en-IE"/>
        </w:rPr>
        <w:t>similar to</w:t>
      </w:r>
      <w:proofErr w:type="gramEnd"/>
      <w:r w:rsidRPr="0099288F">
        <w:rPr>
          <w:rFonts w:eastAsia="Times New Roman" w:cs="Arial"/>
          <w:szCs w:val="24"/>
          <w:lang w:val="en-IE" w:eastAsia="en-IE"/>
        </w:rPr>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p w14:paraId="272F38CA" w14:textId="360C83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The Contractor shall ensure that all and any necessary consents and/or licences for any software, instrument, modality or methodology are obtained and in place before use for the purposes of this Agreement (to include but not be limited to ensuring that the Contracting Authority shall be vested with all necessary rights so as to enable the Contracting Authority to enjoy the benefit of the Services for its business purposes).  The Contractor hereby indemnifies the Contracting Authority and shall keep and hold the Contracting Authority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59A266A9" w14:textId="77777777"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t xml:space="preserve">At the request of the Contracting Authority for and in respect of any such breach, the Contractor shall at its expense and option:  </w:t>
      </w:r>
    </w:p>
    <w:p w14:paraId="464953F6"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lastRenderedPageBreak/>
        <w:t>(i)</w:t>
      </w:r>
      <w:r w:rsidRPr="0099288F">
        <w:rPr>
          <w:rFonts w:eastAsia="Times New Roman" w:cs="Arial"/>
          <w:szCs w:val="24"/>
          <w:lang w:val="en-IE" w:eastAsia="en-IE"/>
        </w:rPr>
        <w:tab/>
        <w:t>procure the necessary rights for the Contracting Authority to continue use;</w:t>
      </w:r>
    </w:p>
    <w:p w14:paraId="0626D3CC"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(ii)</w:t>
      </w:r>
      <w:r w:rsidRPr="0099288F">
        <w:rPr>
          <w:rFonts w:eastAsia="Times New Roman" w:cs="Arial"/>
          <w:szCs w:val="24"/>
          <w:lang w:val="en-IE" w:eastAsia="en-IE"/>
        </w:rPr>
        <w:tab/>
        <w:t>replace the relevant deliverable with a non-infringing equivalent;</w:t>
      </w:r>
    </w:p>
    <w:p w14:paraId="1A97DAE8"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(iii)</w:t>
      </w:r>
      <w:r w:rsidRPr="0099288F">
        <w:rPr>
          <w:rFonts w:eastAsia="Times New Roman" w:cs="Arial"/>
          <w:szCs w:val="24"/>
          <w:lang w:val="en-IE" w:eastAsia="en-IE"/>
        </w:rPr>
        <w:tab/>
        <w:t>replace the relevant deliverable to make it non-infringing while giving equivalent performance; or</w:t>
      </w:r>
    </w:p>
    <w:p w14:paraId="4EB5A6AF"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(iv)</w:t>
      </w:r>
      <w:r w:rsidRPr="0099288F">
        <w:rPr>
          <w:rFonts w:eastAsia="Times New Roman" w:cs="Arial"/>
          <w:szCs w:val="24"/>
          <w:lang w:val="en-IE" w:eastAsia="en-IE"/>
        </w:rPr>
        <w:tab/>
        <w:t>if the Contractor cannot obtain the remedies in (i), (ii) or (iii) above, it may direct the return of the deliverable and refund to the Contracting Authority Charges paid for such deliverable less a reasonable amount for the Contracting Authority’s use of the deliverable up to the time of return, provided such reasonable amount is due to the owner of the said deliverable, TOGETHER with all losses (whether direct, indirect or consequential) thereby accruing to the Contracting Authority as a result of the breach.</w:t>
      </w:r>
    </w:p>
    <w:p w14:paraId="29C86E74" w14:textId="29A84E2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H.</w:t>
      </w:r>
      <w:r w:rsidRPr="0099288F">
        <w:rPr>
          <w:rFonts w:eastAsia="Times New Roman" w:cs="Arial"/>
          <w:szCs w:val="24"/>
          <w:lang w:val="en-IE" w:eastAsia="en-IE"/>
        </w:rPr>
        <w:tab/>
        <w:t xml:space="preserve">Upon the termination of this Agreement for whatever reason, the Contractor shall immediately deliver up to the Contracting Authority all the Materials prepared up to the date of termination. The provisions of this </w:t>
      </w:r>
      <w:r w:rsidR="005D0956">
        <w:rPr>
          <w:rFonts w:eastAsia="Times New Roman" w:cs="Arial"/>
          <w:szCs w:val="24"/>
          <w:lang w:val="en-IE" w:eastAsia="en-IE"/>
        </w:rPr>
        <w:t>C</w:t>
      </w:r>
      <w:r w:rsidRPr="0099288F">
        <w:rPr>
          <w:rFonts w:eastAsia="Times New Roman" w:cs="Arial"/>
          <w:szCs w:val="24"/>
          <w:lang w:val="en-IE" w:eastAsia="en-IE"/>
        </w:rPr>
        <w:t>lause 6 will survive the expiration or termination of this Agreement for any reason.</w:t>
      </w:r>
    </w:p>
    <w:p w14:paraId="09421AAE" w14:textId="607BD7BF"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5" w:name="_Toc491080593"/>
      <w:bookmarkStart w:id="26" w:name="_Toc50106613"/>
      <w:r w:rsidRPr="0099288F">
        <w:rPr>
          <w:rFonts w:eastAsia="Times New Roman" w:cs="Arial"/>
          <w:b/>
          <w:color w:val="FFFFFF"/>
          <w:szCs w:val="24"/>
          <w:lang w:val="en-IE" w:eastAsia="en-IE"/>
        </w:rPr>
        <w:t>CONFIDENTIALITY</w:t>
      </w:r>
      <w:bookmarkEnd w:id="25"/>
      <w:bookmarkEnd w:id="26"/>
    </w:p>
    <w:p w14:paraId="48064413" w14:textId="2625D64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99288F">
        <w:rPr>
          <w:rFonts w:eastAsia="Times New Roman" w:cs="Arial"/>
          <w:szCs w:val="24"/>
          <w:lang w:val="en-IE" w:eastAsia="en-IE"/>
        </w:rPr>
        <w:t>to:-</w:t>
      </w:r>
      <w:proofErr w:type="gramEnd"/>
    </w:p>
    <w:p w14:paraId="336E75F4" w14:textId="64EFCD7E"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 xml:space="preserve">its professional advisers subject to the provisions of this </w:t>
      </w:r>
      <w:r w:rsidR="005D0956">
        <w:rPr>
          <w:rFonts w:eastAsia="Times New Roman" w:cs="Arial"/>
          <w:szCs w:val="24"/>
          <w:lang w:val="en-IE" w:eastAsia="en-IE"/>
        </w:rPr>
        <w:t>C</w:t>
      </w:r>
      <w:r w:rsidRPr="0099288F">
        <w:rPr>
          <w:rFonts w:eastAsia="Times New Roman" w:cs="Arial"/>
          <w:szCs w:val="24"/>
          <w:lang w:val="en-IE" w:eastAsia="en-IE"/>
        </w:rPr>
        <w:t>lause 7; or</w:t>
      </w:r>
    </w:p>
    <w:p w14:paraId="2FAFDE72"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as may be required by law; or</w:t>
      </w:r>
    </w:p>
    <w:p w14:paraId="08F575DD" w14:textId="6D35CCDB"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 xml:space="preserve">as may be necessary to give effect to the terms of this Agreement subject to the provisions of this </w:t>
      </w:r>
      <w:r w:rsidR="005D0956">
        <w:rPr>
          <w:rFonts w:eastAsia="Times New Roman" w:cs="Arial"/>
          <w:szCs w:val="24"/>
          <w:lang w:val="en-IE" w:eastAsia="en-IE"/>
        </w:rPr>
        <w:t>C</w:t>
      </w:r>
      <w:r w:rsidRPr="0099288F">
        <w:rPr>
          <w:rFonts w:eastAsia="Times New Roman" w:cs="Arial"/>
          <w:szCs w:val="24"/>
          <w:lang w:val="en-IE" w:eastAsia="en-IE"/>
        </w:rPr>
        <w:t>lause 7; or</w:t>
      </w:r>
    </w:p>
    <w:p w14:paraId="4BB74679"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14:paraId="511769B8" w14:textId="61B7B41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The Contractor undertakes to comply with all reasonable directions of the Contracting Authority </w:t>
      </w:r>
      <w:proofErr w:type="gramStart"/>
      <w:r w:rsidRPr="0099288F">
        <w:rPr>
          <w:rFonts w:eastAsia="Times New Roman" w:cs="Arial"/>
          <w:szCs w:val="24"/>
          <w:lang w:val="en-IE" w:eastAsia="en-IE"/>
        </w:rPr>
        <w:t>with regard to</w:t>
      </w:r>
      <w:proofErr w:type="gramEnd"/>
      <w:r w:rsidRPr="0099288F">
        <w:rPr>
          <w:rFonts w:eastAsia="Times New Roman" w:cs="Arial"/>
          <w:szCs w:val="24"/>
          <w:lang w:val="en-IE" w:eastAsia="en-IE"/>
        </w:rPr>
        <w:t xml:space="preserve"> the use and application of all and any of its Confidential Information and shall comply with the confidentiality agreement as exhibited at Appendix 7 to the </w:t>
      </w:r>
      <w:r w:rsidR="008E6DD5">
        <w:rPr>
          <w:rFonts w:eastAsia="Times New Roman" w:cs="Arial"/>
          <w:szCs w:val="24"/>
          <w:lang w:val="en-IE" w:eastAsia="en-IE"/>
        </w:rPr>
        <w:t>CFT</w:t>
      </w:r>
      <w:r w:rsidR="00DF2C92" w:rsidRPr="0099288F">
        <w:rPr>
          <w:rFonts w:eastAsia="Times New Roman" w:cs="Arial"/>
          <w:szCs w:val="24"/>
          <w:lang w:val="en-IE" w:eastAsia="en-IE"/>
        </w:rPr>
        <w:t xml:space="preserve"> </w:t>
      </w:r>
      <w:r w:rsidRPr="0099288F">
        <w:rPr>
          <w:rFonts w:eastAsia="Times New Roman" w:cs="Arial"/>
          <w:szCs w:val="24"/>
          <w:lang w:val="en-IE" w:eastAsia="en-IE"/>
        </w:rPr>
        <w:t xml:space="preserve">(“the Confidentiality Agreement”). </w:t>
      </w:r>
    </w:p>
    <w:p w14:paraId="0A3FA8EA" w14:textId="6E52D5C3"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The obligations in this </w:t>
      </w:r>
      <w:r w:rsidR="005D0956">
        <w:rPr>
          <w:rFonts w:eastAsia="Times New Roman" w:cs="Arial"/>
          <w:szCs w:val="24"/>
          <w:lang w:val="en-IE" w:eastAsia="en-IE"/>
        </w:rPr>
        <w:t>C</w:t>
      </w:r>
      <w:r w:rsidRPr="0099288F">
        <w:rPr>
          <w:rFonts w:eastAsia="Times New Roman" w:cs="Arial"/>
          <w:szCs w:val="24"/>
          <w:lang w:val="en-IE" w:eastAsia="en-IE"/>
        </w:rPr>
        <w:t>lause 7 will not apply to any Confidential Information:</w:t>
      </w:r>
    </w:p>
    <w:p w14:paraId="473FD02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in the receiving Party’s possession (with full right to disclose) before receiving it from the other Party; or</w:t>
      </w:r>
    </w:p>
    <w:p w14:paraId="76215C61"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which is or becomes public knowledge other than by breach of this clause; or</w:t>
      </w:r>
    </w:p>
    <w:p w14:paraId="78E1EADF"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is independently developed by the disclosing Party without access to or use of the Confidential Information; or</w:t>
      </w:r>
    </w:p>
    <w:p w14:paraId="0DFC741C"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is lawfully received by the disclosing Party from a third party (with full right to disclose).</w:t>
      </w:r>
    </w:p>
    <w:p w14:paraId="28FF1CD5" w14:textId="73F8E38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C.</w:t>
      </w:r>
      <w:r w:rsidRPr="0099288F">
        <w:rPr>
          <w:rFonts w:eastAsia="Times New Roman" w:cs="Arial"/>
          <w:szCs w:val="24"/>
          <w:lang w:val="en-IE" w:eastAsia="en-IE"/>
        </w:rPr>
        <w:tab/>
        <w:t>The Contractor acknowledges that the security of the State and its information is of paramount importance to the Contracting Authority. Accordingly, the Contractor confirms that it will, if requested by the Contracting Authority, from time to time, submit full personal details of its personnel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Contracting Authority arising therefrom.</w:t>
      </w:r>
    </w:p>
    <w:p w14:paraId="5E01D5DE" w14:textId="1BD79B49"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In circumstances where the Contracting Authority is subject to the provisions of the </w:t>
      </w:r>
      <w:r w:rsidRPr="00817B9D">
        <w:rPr>
          <w:rFonts w:eastAsia="Times New Roman" w:cs="Arial"/>
          <w:szCs w:val="24"/>
          <w:lang w:val="en-IE" w:eastAsia="en-IE"/>
        </w:rPr>
        <w:t>Freedom of Information Act 2014 or the European Communities (Access to Information on the Environment) Regulations 2007 to 201</w:t>
      </w:r>
      <w:r w:rsidR="00817B9D">
        <w:rPr>
          <w:rFonts w:eastAsia="Times New Roman" w:cs="Arial"/>
          <w:szCs w:val="24"/>
          <w:lang w:val="en-IE" w:eastAsia="en-IE"/>
        </w:rPr>
        <w:t>8</w:t>
      </w:r>
      <w:r w:rsidRPr="0099288F">
        <w:rPr>
          <w:rFonts w:eastAsia="Times New Roman" w:cs="Arial"/>
          <w:szCs w:val="24"/>
          <w:lang w:val="en-IE" w:eastAsia="en-IE"/>
        </w:rPr>
        <w:t xml:space="preserve">,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w:t>
      </w:r>
      <w:r w:rsidR="00EB1927" w:rsidRPr="0099288F">
        <w:rPr>
          <w:rFonts w:eastAsia="Times New Roman" w:cs="Arial"/>
          <w:szCs w:val="24"/>
          <w:lang w:val="en-IE" w:eastAsia="en-IE"/>
        </w:rPr>
        <w:t>sensitivity and</w:t>
      </w:r>
      <w:r w:rsidRPr="0099288F">
        <w:rPr>
          <w:rFonts w:eastAsia="Times New Roman" w:cs="Arial"/>
          <w:szCs w:val="24"/>
          <w:lang w:val="en-IE" w:eastAsia="en-IE"/>
        </w:rPr>
        <w:t xml:space="preserve"> shall state the reasons for this sensitivity. The Contracting Authority will consult the Contractor about this confidential or commercially sensitive information before </w:t>
      </w:r>
      <w:proofErr w:type="gramStart"/>
      <w:r w:rsidRPr="0099288F">
        <w:rPr>
          <w:rFonts w:eastAsia="Times New Roman" w:cs="Arial"/>
          <w:szCs w:val="24"/>
          <w:lang w:val="en-IE" w:eastAsia="en-IE"/>
        </w:rPr>
        <w:t>making a decision</w:t>
      </w:r>
      <w:proofErr w:type="gramEnd"/>
      <w:r w:rsidRPr="0099288F">
        <w:rPr>
          <w:rFonts w:eastAsia="Times New Roman" w:cs="Arial"/>
          <w:szCs w:val="24"/>
          <w:lang w:val="en-IE" w:eastAsia="en-IE"/>
        </w:rPr>
        <w:t xml:space="preserve"> on any request received under the above legislation. </w:t>
      </w:r>
    </w:p>
    <w:p w14:paraId="07769239" w14:textId="7FE7F2D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 xml:space="preserve">The Contractor undertakes to comply with all requirements of data protection law and such guidelines as may be issued by the Data Protection Commission from time to time including but not limited to (i) the </w:t>
      </w:r>
      <w:r w:rsidRPr="00817B9D">
        <w:rPr>
          <w:rFonts w:eastAsia="Times New Roman" w:cs="Arial"/>
          <w:szCs w:val="24"/>
          <w:lang w:val="en-IE" w:eastAsia="en-IE"/>
        </w:rPr>
        <w:t xml:space="preserve">Data Protection Acts 1988 </w:t>
      </w:r>
      <w:r w:rsidR="00817B9D">
        <w:rPr>
          <w:rFonts w:eastAsia="Times New Roman" w:cs="Arial"/>
          <w:szCs w:val="24"/>
          <w:lang w:val="en-IE" w:eastAsia="en-IE"/>
        </w:rPr>
        <w:t>to 2018</w:t>
      </w:r>
      <w:r w:rsidRPr="0099288F">
        <w:rPr>
          <w:rFonts w:eastAsia="Times New Roman" w:cs="Arial"/>
          <w:szCs w:val="24"/>
          <w:lang w:val="en-IE" w:eastAsia="en-IE"/>
        </w:rPr>
        <w:t>; and (ii) all EU requirements arising (including but not limited to provisions relating to the processing of data, ensuring the security of data and restrictions on transfer of data abroad) and any legislation and regulations implementing same.</w:t>
      </w:r>
    </w:p>
    <w:p w14:paraId="2A56EDC6" w14:textId="138E654D" w:rsidR="0099288F" w:rsidRPr="00F1009D" w:rsidRDefault="0099288F" w:rsidP="00F1009D">
      <w:pPr>
        <w:spacing w:after="160" w:line="256" w:lineRule="auto"/>
        <w:ind w:left="567" w:hanging="567"/>
        <w:jc w:val="both"/>
        <w:rPr>
          <w:rFonts w:eastAsia="Times New Roman" w:cs="Arial"/>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r>
      <w:r w:rsidR="00F1009D" w:rsidRPr="00FF6692">
        <w:rPr>
          <w:rFonts w:eastAsia="Times New Roman" w:cs="Arial"/>
          <w:lang w:val="en-IE" w:eastAsia="en-IE"/>
        </w:rPr>
        <w:t>The parties will enter into a data processing agreement pursuant to the requirements under Article 28 of the GDPR.</w:t>
      </w:r>
    </w:p>
    <w:p w14:paraId="63EC7E9F" w14:textId="0A09EE3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 xml:space="preserve">The terms of this </w:t>
      </w:r>
      <w:r w:rsidR="005D0956">
        <w:rPr>
          <w:rFonts w:eastAsia="Times New Roman" w:cs="Arial"/>
          <w:szCs w:val="24"/>
          <w:lang w:val="en-IE" w:eastAsia="en-IE"/>
        </w:rPr>
        <w:t>C</w:t>
      </w:r>
      <w:r w:rsidRPr="0099288F">
        <w:rPr>
          <w:rFonts w:eastAsia="Times New Roman" w:cs="Arial"/>
          <w:szCs w:val="24"/>
          <w:lang w:val="en-IE" w:eastAsia="en-IE"/>
        </w:rPr>
        <w:t>lause 7 shall survive expiry, completion or termination for whatever reason of this Agreement.</w:t>
      </w:r>
    </w:p>
    <w:p w14:paraId="02C294B9" w14:textId="4ADCE59B"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7" w:name="_Toc491080594"/>
      <w:bookmarkStart w:id="28" w:name="_Toc50106614"/>
      <w:r w:rsidRPr="0099288F">
        <w:rPr>
          <w:rFonts w:eastAsia="Times New Roman" w:cs="Arial"/>
          <w:b/>
          <w:color w:val="FFFFFF"/>
          <w:szCs w:val="24"/>
          <w:lang w:val="en-IE" w:eastAsia="en-IE"/>
        </w:rPr>
        <w:t>FORCE MAJEURE</w:t>
      </w:r>
      <w:bookmarkEnd w:id="27"/>
      <w:bookmarkEnd w:id="28"/>
    </w:p>
    <w:p w14:paraId="7DD03374" w14:textId="68CACCD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A ‘Force Majeure Event’ means an event or circumstance or combination of events and/or circumstances not within the reasonable control of the Affected Party (as defined in </w:t>
      </w:r>
      <w:r w:rsidR="005D0956">
        <w:rPr>
          <w:rFonts w:eastAsia="Times New Roman" w:cs="Arial"/>
          <w:szCs w:val="24"/>
          <w:lang w:val="en-IE" w:eastAsia="en-IE"/>
        </w:rPr>
        <w:t>C</w:t>
      </w:r>
      <w:r w:rsidRPr="0099288F">
        <w:rPr>
          <w:rFonts w:eastAsia="Times New Roman" w:cs="Arial"/>
          <w:szCs w:val="24"/>
          <w:lang w:val="en-IE" w:eastAsia="en-IE"/>
        </w:rPr>
        <w:t>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3752D677" w14:textId="79F599E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In the event of any failure, interruption or delay in the performance of either Party’s obligations (or of any of them) resulting from any Force Majeure Event, that Party (“the Affected Party”) shall promptly notify the other Party in writing specifying:</w:t>
      </w:r>
    </w:p>
    <w:p w14:paraId="7FFA5E3B"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the nature of the Force Majeure Event;</w:t>
      </w:r>
    </w:p>
    <w:p w14:paraId="42FDF6D1"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the anticipated delay in the performance of obligations;</w:t>
      </w:r>
    </w:p>
    <w:p w14:paraId="23F293A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the action proposed to minimise the impact of the Force Majeure Event;</w:t>
      </w:r>
    </w:p>
    <w:p w14:paraId="2C1764CE" w14:textId="4D057FAC" w:rsidR="0099288F" w:rsidRPr="0099288F" w:rsidRDefault="0099288F" w:rsidP="00EC6EBB">
      <w:pPr>
        <w:spacing w:after="160" w:line="259" w:lineRule="auto"/>
        <w:ind w:left="720"/>
        <w:jc w:val="both"/>
        <w:rPr>
          <w:rFonts w:eastAsia="Times New Roman" w:cs="Arial"/>
          <w:szCs w:val="24"/>
          <w:lang w:val="en-IE" w:eastAsia="en-IE"/>
        </w:rPr>
      </w:pPr>
      <w:r w:rsidRPr="0099288F">
        <w:rPr>
          <w:rFonts w:eastAsia="Times New Roman" w:cs="Arial"/>
          <w:szCs w:val="24"/>
          <w:lang w:val="en-IE" w:eastAsia="en-IE"/>
        </w:rPr>
        <w:lastRenderedPageBreak/>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18830556" w14:textId="5F8ECAE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If the Force Majeure Event continues for </w:t>
      </w:r>
      <w:sdt>
        <w:sdtPr>
          <w:rPr>
            <w:rFonts w:eastAsia="Times New Roman" w:cs="Arial"/>
            <w:szCs w:val="24"/>
            <w:lang w:val="en-IE" w:eastAsia="en-IE"/>
          </w:rPr>
          <w:id w:val="135770908"/>
          <w:placeholder>
            <w:docPart w:val="DefaultPlaceholder_-1854013440"/>
          </w:placeholder>
        </w:sdtPr>
        <w:sdtEndPr/>
        <w:sdtContent>
          <w:r w:rsidRPr="006E22B5">
            <w:rPr>
              <w:rFonts w:eastAsia="Times New Roman" w:cs="Arial"/>
              <w:color w:val="C00000"/>
              <w:szCs w:val="24"/>
              <w:lang w:val="en-IE" w:eastAsia="en-IE"/>
            </w:rPr>
            <w:t>[insert number]</w:t>
          </w:r>
        </w:sdtContent>
      </w:sdt>
      <w:r w:rsidRPr="0099288F">
        <w:rPr>
          <w:rFonts w:eastAsia="Times New Roman" w:cs="Arial"/>
          <w:szCs w:val="24"/>
          <w:lang w:val="en-IE" w:eastAsia="en-IE"/>
        </w:rPr>
        <w:t xml:space="preserve"> calendar days either Party may terminate at 14 days’ notice.</w:t>
      </w:r>
    </w:p>
    <w:p w14:paraId="75706731" w14:textId="69084E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In circumstances where the Contractor is the Affected Party, the Contracting Authority shall be relieved from any obligation to make payments under this Agreement save to the extent that payments are properly due and payable for obligations actually fulfilled by the Contractor in accordance with the terms and conditions of this Agreement.</w:t>
      </w:r>
    </w:p>
    <w:p w14:paraId="7433B06B" w14:textId="79B0BA9B"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29" w:name="_Toc491080595"/>
      <w:bookmarkStart w:id="30" w:name="_Toc50106615"/>
      <w:r w:rsidRPr="0099288F">
        <w:rPr>
          <w:rFonts w:eastAsia="Times New Roman" w:cs="Arial"/>
          <w:b/>
          <w:color w:val="FFFFFF"/>
          <w:szCs w:val="24"/>
          <w:lang w:val="en-IE" w:eastAsia="en-IE"/>
        </w:rPr>
        <w:t>TERMINATION</w:t>
      </w:r>
      <w:bookmarkEnd w:id="29"/>
      <w:bookmarkEnd w:id="30"/>
    </w:p>
    <w:p w14:paraId="7E03EF2E" w14:textId="3E43630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This Agreement may be terminated by the Contracting Authority, without liability for compensation or damages, by serving </w:t>
      </w:r>
      <w:sdt>
        <w:sdtPr>
          <w:rPr>
            <w:rFonts w:eastAsia="Times New Roman" w:cs="Arial"/>
            <w:szCs w:val="24"/>
            <w:lang w:val="en-IE" w:eastAsia="en-IE"/>
          </w:rPr>
          <w:id w:val="-145519647"/>
          <w:placeholder>
            <w:docPart w:val="DefaultPlaceholder_-1854013440"/>
          </w:placeholder>
        </w:sdtPr>
        <w:sdtEndPr/>
        <w:sdtContent>
          <w:r w:rsidR="00FF6692" w:rsidRPr="00FF6692">
            <w:rPr>
              <w:rFonts w:eastAsia="Times New Roman" w:cs="Arial"/>
              <w:szCs w:val="24"/>
              <w:lang w:val="en-IE" w:eastAsia="en-IE"/>
            </w:rPr>
            <w:t>one month</w:t>
          </w:r>
        </w:sdtContent>
      </w:sdt>
      <w:r w:rsidRPr="00FF6692">
        <w:rPr>
          <w:rFonts w:eastAsia="Times New Roman" w:cs="Arial"/>
          <w:szCs w:val="24"/>
          <w:lang w:val="en-IE" w:eastAsia="en-IE"/>
        </w:rPr>
        <w:t xml:space="preserve"> written notice to the Contractor. This Agreement may be terminated by the Contractor, without liability for compensation or damages, by serving </w:t>
      </w:r>
      <w:sdt>
        <w:sdtPr>
          <w:rPr>
            <w:rFonts w:eastAsia="Times New Roman" w:cs="Arial"/>
            <w:szCs w:val="24"/>
            <w:lang w:val="en-IE" w:eastAsia="en-IE"/>
          </w:rPr>
          <w:id w:val="-1819415818"/>
          <w:placeholder>
            <w:docPart w:val="DefaultPlaceholder_-1854013440"/>
          </w:placeholder>
        </w:sdtPr>
        <w:sdtEndPr/>
        <w:sdtContent>
          <w:r w:rsidR="00FF6692" w:rsidRPr="00FF6692">
            <w:rPr>
              <w:rFonts w:eastAsia="Times New Roman" w:cs="Arial"/>
              <w:szCs w:val="24"/>
              <w:lang w:val="en-IE" w:eastAsia="en-IE"/>
            </w:rPr>
            <w:t>three months</w:t>
          </w:r>
        </w:sdtContent>
      </w:sdt>
      <w:r w:rsidRPr="00FF6692">
        <w:rPr>
          <w:rFonts w:eastAsia="Times New Roman" w:cs="Arial"/>
          <w:szCs w:val="24"/>
          <w:lang w:val="en-IE" w:eastAsia="en-IE"/>
        </w:rPr>
        <w:t xml:space="preserve"> written </w:t>
      </w:r>
      <w:r w:rsidRPr="0099288F">
        <w:rPr>
          <w:rFonts w:eastAsia="Times New Roman" w:cs="Arial"/>
          <w:szCs w:val="24"/>
          <w:lang w:val="en-IE" w:eastAsia="en-IE"/>
        </w:rPr>
        <w:t>notice to the Contracting Authority.</w:t>
      </w:r>
    </w:p>
    <w:p w14:paraId="77FBB0B8" w14:textId="792AD981"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Either Party shall have the right (in addition to its rights under </w:t>
      </w:r>
      <w:r w:rsidR="005D0956">
        <w:rPr>
          <w:rFonts w:eastAsia="Times New Roman" w:cs="Arial"/>
          <w:szCs w:val="24"/>
          <w:lang w:val="en-IE" w:eastAsia="en-IE"/>
        </w:rPr>
        <w:t>C</w:t>
      </w:r>
      <w:r w:rsidRPr="0099288F">
        <w:rPr>
          <w:rFonts w:eastAsia="Times New Roman" w:cs="Arial"/>
          <w:szCs w:val="24"/>
          <w:lang w:val="en-IE" w:eastAsia="en-IE"/>
        </w:rPr>
        <w:t>lause 9</w:t>
      </w:r>
      <w:r w:rsidR="005D0956">
        <w:rPr>
          <w:rFonts w:eastAsia="Times New Roman" w:cs="Arial"/>
          <w:szCs w:val="24"/>
          <w:lang w:val="en-IE" w:eastAsia="en-IE"/>
        </w:rPr>
        <w:t>A</w:t>
      </w:r>
      <w:r w:rsidRPr="0099288F">
        <w:rPr>
          <w:rFonts w:eastAsia="Times New Roman" w:cs="Arial"/>
          <w:szCs w:val="24"/>
          <w:lang w:val="en-IE" w:eastAsia="en-IE"/>
        </w:rPr>
        <w:t xml:space="preserve"> and any other rights which it has at law) to terminate this Agreement immediately and without liability for compensation or damages on the happening of any of the following:</w:t>
      </w:r>
    </w:p>
    <w:p w14:paraId="0DB76A2C"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if the other Party commits any serious breach or a series of breaches of any provision of this Agreement or of applicable law and fails to remedy such breach(es) (if the breach(es) are capable of remedy) within 30 days after receipt of a request in writing from the other Party;</w:t>
      </w:r>
    </w:p>
    <w:p w14:paraId="5070E00B"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if the other Party becomes insolvent, becomes bankrupt, </w:t>
      </w:r>
      <w:proofErr w:type="gramStart"/>
      <w:r w:rsidRPr="0099288F">
        <w:rPr>
          <w:rFonts w:eastAsia="Times New Roman" w:cs="Arial"/>
          <w:szCs w:val="24"/>
          <w:lang w:val="en-IE" w:eastAsia="en-IE"/>
        </w:rPr>
        <w:t>enters into</w:t>
      </w:r>
      <w:proofErr w:type="gramEnd"/>
      <w:r w:rsidRPr="0099288F">
        <w:rPr>
          <w:rFonts w:eastAsia="Times New Roman" w:cs="Arial"/>
          <w:szCs w:val="24"/>
          <w:lang w:val="en-IE" w:eastAsia="en-IE"/>
        </w:rPr>
        <w:t xml:space="preserve"> examinership, is wound up, commences winding up, has a receiving order made against it, makes any arrangement with its creditors generally or takes or suffers any similar action </w:t>
      </w:r>
      <w:proofErr w:type="gramStart"/>
      <w:r w:rsidRPr="0099288F">
        <w:rPr>
          <w:rFonts w:eastAsia="Times New Roman" w:cs="Arial"/>
          <w:szCs w:val="24"/>
          <w:lang w:val="en-IE" w:eastAsia="en-IE"/>
        </w:rPr>
        <w:t>as a result of</w:t>
      </w:r>
      <w:proofErr w:type="gramEnd"/>
      <w:r w:rsidRPr="0099288F">
        <w:rPr>
          <w:rFonts w:eastAsia="Times New Roman" w:cs="Arial"/>
          <w:szCs w:val="24"/>
          <w:lang w:val="en-IE" w:eastAsia="en-IE"/>
        </w:rPr>
        <w:t xml:space="preserve"> debt, or an event having an equivalent effect;</w:t>
      </w:r>
    </w:p>
    <w:p w14:paraId="154FD97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in circumstances where the Contracting Authority becomes aware of any conflict of interest on the part of the Contractor which cannot, in the opinion of the Contracting Authority, be removed by other means; and</w:t>
      </w:r>
    </w:p>
    <w:p w14:paraId="3356916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4.</w:t>
      </w:r>
      <w:r w:rsidRPr="0099288F">
        <w:rPr>
          <w:rFonts w:eastAsia="Times New Roman" w:cs="Arial"/>
          <w:szCs w:val="24"/>
          <w:lang w:val="en-IE" w:eastAsia="en-IE"/>
        </w:rPr>
        <w:tab/>
        <w:t>in circumstances where the Contracting Authority becomes aware of any registrable interest on the part of the Contractor.</w:t>
      </w:r>
    </w:p>
    <w:p w14:paraId="1B152132" w14:textId="564CBB3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r w:rsidR="00FB4DA0">
        <w:rPr>
          <w:rFonts w:eastAsia="Times New Roman" w:cs="Arial"/>
          <w:szCs w:val="24"/>
          <w:lang w:val="en-IE" w:eastAsia="en-IE"/>
        </w:rPr>
        <w:t>, or if</w:t>
      </w:r>
      <w:r w:rsidR="00FB4DA0" w:rsidRPr="00FB4DA0">
        <w:rPr>
          <w:rFonts w:eastAsia="Times New Roman" w:cs="Arial"/>
          <w:szCs w:val="24"/>
          <w:lang w:val="en-IE" w:eastAsia="en-IE"/>
        </w:rPr>
        <w:t xml:space="preserve"> the Contractor (or its subcontractor(s), if any) falls within the category of prohibited economic operators identified in Regulation (EU) No 833/2014 of 31 July 2014 (as amended by EU Regulation 2022/576 or any subsequent amendments to same)</w:t>
      </w:r>
      <w:r w:rsidRPr="0099288F">
        <w:rPr>
          <w:rFonts w:eastAsia="Times New Roman" w:cs="Arial"/>
          <w:szCs w:val="24"/>
          <w:lang w:val="en-IE" w:eastAsia="en-IE"/>
        </w:rPr>
        <w:t>.</w:t>
      </w:r>
    </w:p>
    <w:p w14:paraId="14A7298C" w14:textId="5290EA2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 xml:space="preserve">Termination of this Agreement shall not affect any antecedent and accrued rights, obligations or liabilities of either Party, nor shall it affect any provision of this Agreement </w:t>
      </w:r>
      <w:r w:rsidRPr="0099288F">
        <w:rPr>
          <w:rFonts w:eastAsia="Times New Roman" w:cs="Arial"/>
          <w:szCs w:val="24"/>
          <w:lang w:val="en-IE" w:eastAsia="en-IE"/>
        </w:rPr>
        <w:lastRenderedPageBreak/>
        <w:t>which is expressly or by implication intended to come into or continue in force on or after such termination.</w:t>
      </w:r>
    </w:p>
    <w:p w14:paraId="6BF1A40B" w14:textId="08A0365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 xml:space="preserve">On completion or termination of this Agreement, howsoever arising, the Contractor shall immediately return all Confidential Information, records, papers, materials, media and other property of the Contracting Authority which is in its possession. </w:t>
      </w:r>
    </w:p>
    <w:p w14:paraId="302F1F13" w14:textId="7B179D42" w:rsid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If requested by the Contracting Authority, the Contractor shall promptly furnish such anonymised information relating to the terms and conditions of the employment of all persons providing the Services as may be required by the Contracting Authority (“Employment Information”). The Contractor agrees that the Contracting Authority may release the Employment Information to third parties for the purposes of any procurement competition for the provision of the Services upon expiry of the Term or earlier termination of this Agreement for whatever cause.</w:t>
      </w:r>
    </w:p>
    <w:p w14:paraId="1AC7F718" w14:textId="6A2AF0A8"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1" w:name="_Toc491080596"/>
      <w:bookmarkStart w:id="32" w:name="_Toc50106616"/>
      <w:r w:rsidRPr="0099288F">
        <w:rPr>
          <w:rFonts w:eastAsia="Times New Roman" w:cs="Arial"/>
          <w:b/>
          <w:color w:val="FFFFFF"/>
          <w:szCs w:val="24"/>
          <w:lang w:val="en-IE" w:eastAsia="en-IE"/>
        </w:rPr>
        <w:t>CONTRACT MANAGEMENT</w:t>
      </w:r>
      <w:bookmarkEnd w:id="31"/>
      <w:bookmarkEnd w:id="32"/>
      <w:r w:rsidRPr="0099288F">
        <w:rPr>
          <w:rFonts w:eastAsia="Times New Roman" w:cs="Arial"/>
          <w:b/>
          <w:color w:val="FFFFFF"/>
          <w:szCs w:val="24"/>
          <w:lang w:val="en-IE" w:eastAsia="en-IE"/>
        </w:rPr>
        <w:t xml:space="preserve"> </w:t>
      </w:r>
    </w:p>
    <w:p w14:paraId="045F095F" w14:textId="26A6296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14:paraId="4CF73716" w14:textId="4F8E7901"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r w:rsidR="00EC6EBB">
        <w:rPr>
          <w:rFonts w:eastAsia="Times New Roman" w:cs="Arial"/>
          <w:szCs w:val="24"/>
          <w:lang w:val="en-IE" w:eastAsia="en-IE"/>
        </w:rPr>
        <w:tab/>
      </w:r>
      <w:r w:rsidRPr="0099288F">
        <w:rPr>
          <w:rFonts w:eastAsia="Times New Roman" w:cs="Arial"/>
          <w:szCs w:val="24"/>
          <w:lang w:val="en-IE" w:eastAsia="en-IE"/>
        </w:rPr>
        <w:t>The Contractor agrees to:</w:t>
      </w:r>
    </w:p>
    <w:p w14:paraId="43091BF6"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liaise with and keep the Contracting Authority’s Contact fully informed of any matter which might affect the observance and performance of the Contractor’s obligations under this Agreement;</w:t>
      </w:r>
    </w:p>
    <w:p w14:paraId="4F828575"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 xml:space="preserve">maintain such records and comply with such reporting arrangements and protocols as required by the Contracting Authority from time to time; </w:t>
      </w:r>
    </w:p>
    <w:p w14:paraId="5D46B238"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comply with all reasonable directions of the Contracting Authority; and</w:t>
      </w:r>
    </w:p>
    <w:p w14:paraId="7C2FEA94"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 xml:space="preserve">4. </w:t>
      </w:r>
      <w:r w:rsidRPr="0099288F">
        <w:rPr>
          <w:rFonts w:eastAsia="Times New Roman" w:cs="Arial"/>
          <w:szCs w:val="24"/>
          <w:lang w:val="en-IE" w:eastAsia="en-IE"/>
        </w:rPr>
        <w:tab/>
        <w:t>comply with the service levels and performance indicators set out in Schedule D.</w:t>
      </w:r>
    </w:p>
    <w:p w14:paraId="5547209B" w14:textId="4C4A032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w:t>
      </w:r>
    </w:p>
    <w:p w14:paraId="24BAC96E" w14:textId="098693C4"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3" w:name="_Toc491080597"/>
      <w:bookmarkStart w:id="34" w:name="_Toc50106617"/>
      <w:r w:rsidRPr="0099288F">
        <w:rPr>
          <w:rFonts w:eastAsia="Times New Roman" w:cs="Arial"/>
          <w:b/>
          <w:color w:val="FFFFFF"/>
          <w:szCs w:val="24"/>
          <w:lang w:val="en-IE" w:eastAsia="en-IE"/>
        </w:rPr>
        <w:t>DISPUTES</w:t>
      </w:r>
      <w:bookmarkEnd w:id="33"/>
      <w:bookmarkEnd w:id="34"/>
    </w:p>
    <w:p w14:paraId="2CCE42C0" w14:textId="27428EFB"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In the event of any dispute arising out of or relating to this Agreement (the “Dispute”), the Parties shall first seek settlement of the Dispute as set out below.</w:t>
      </w:r>
    </w:p>
    <w:p w14:paraId="7FE385A8" w14:textId="1700FF76"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The Dispute shall be referred as soon as practicable to </w:t>
      </w:r>
      <w:sdt>
        <w:sdtPr>
          <w:rPr>
            <w:rFonts w:eastAsia="Times New Roman" w:cs="Arial"/>
            <w:szCs w:val="24"/>
            <w:lang w:val="en-IE" w:eastAsia="en-IE"/>
          </w:rPr>
          <w:id w:val="-1048916942"/>
          <w:placeholder>
            <w:docPart w:val="DefaultPlaceholder_-1854013440"/>
          </w:placeholder>
        </w:sdtPr>
        <w:sdtEndPr>
          <w:rPr>
            <w:color w:val="C00000"/>
          </w:rPr>
        </w:sdtEndPr>
        <w:sdtContent>
          <w:r w:rsidRPr="006E22B5">
            <w:rPr>
              <w:rFonts w:eastAsia="Times New Roman" w:cs="Arial"/>
              <w:color w:val="C00000"/>
              <w:szCs w:val="24"/>
              <w:lang w:val="en-IE" w:eastAsia="en-IE"/>
            </w:rPr>
            <w:t>[insert Contractor contact]</w:t>
          </w:r>
        </w:sdtContent>
      </w:sdt>
      <w:r w:rsidRPr="006E22B5">
        <w:rPr>
          <w:rFonts w:eastAsia="Times New Roman" w:cs="Arial"/>
          <w:color w:val="C00000"/>
          <w:szCs w:val="24"/>
          <w:lang w:val="en-IE" w:eastAsia="en-IE"/>
        </w:rPr>
        <w:t xml:space="preserve"> </w:t>
      </w:r>
      <w:r w:rsidRPr="0099288F">
        <w:rPr>
          <w:rFonts w:eastAsia="Times New Roman" w:cs="Arial"/>
          <w:szCs w:val="24"/>
          <w:lang w:val="en-IE" w:eastAsia="en-IE"/>
        </w:rPr>
        <w:t xml:space="preserve">within the Contractor and to </w:t>
      </w:r>
      <w:sdt>
        <w:sdtPr>
          <w:rPr>
            <w:rFonts w:eastAsia="Times New Roman" w:cs="Arial"/>
            <w:szCs w:val="24"/>
            <w:lang w:val="en-IE" w:eastAsia="en-IE"/>
          </w:rPr>
          <w:id w:val="950669477"/>
          <w:placeholder>
            <w:docPart w:val="DefaultPlaceholder_-1854013440"/>
          </w:placeholder>
        </w:sdtPr>
        <w:sdtEndPr>
          <w:rPr>
            <w:color w:val="C00000"/>
          </w:rPr>
        </w:sdtEndPr>
        <w:sdtContent>
          <w:r w:rsidRPr="006E22B5">
            <w:rPr>
              <w:rFonts w:eastAsia="Times New Roman" w:cs="Arial"/>
              <w:color w:val="C00000"/>
              <w:szCs w:val="24"/>
              <w:lang w:val="en-IE" w:eastAsia="en-IE"/>
            </w:rPr>
            <w:t>[insert Contracting Authority contact]</w:t>
          </w:r>
        </w:sdtContent>
      </w:sdt>
      <w:r w:rsidRPr="0099288F">
        <w:rPr>
          <w:rFonts w:eastAsia="Times New Roman" w:cs="Arial"/>
          <w:szCs w:val="24"/>
          <w:lang w:val="en-IE" w:eastAsia="en-IE"/>
        </w:rPr>
        <w:t xml:space="preserve"> within the Contracting Authority</w:t>
      </w:r>
      <w:r w:rsidR="005D0956">
        <w:rPr>
          <w:rFonts w:eastAsia="Times New Roman" w:cs="Arial"/>
          <w:szCs w:val="24"/>
          <w:lang w:val="en-IE" w:eastAsia="en-IE"/>
        </w:rPr>
        <w:t>,</w:t>
      </w:r>
      <w:r w:rsidRPr="0099288F">
        <w:rPr>
          <w:rFonts w:eastAsia="Times New Roman" w:cs="Arial"/>
          <w:szCs w:val="24"/>
          <w:lang w:val="en-IE" w:eastAsia="en-IE"/>
        </w:rPr>
        <w:t xml:space="preserve"> respectively.</w:t>
      </w:r>
    </w:p>
    <w:p w14:paraId="568B69ED" w14:textId="234122F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If the Dispute has not been resolved within fifteen (15) Business Days (being days other than weekends or public holidays in Ireland) (or such longer period as may be </w:t>
      </w:r>
      <w:r w:rsidRPr="0099288F">
        <w:rPr>
          <w:rFonts w:eastAsia="Times New Roman" w:cs="Arial"/>
          <w:szCs w:val="24"/>
          <w:lang w:val="en-IE" w:eastAsia="en-IE"/>
        </w:rPr>
        <w:lastRenderedPageBreak/>
        <w:t>agreed in writing by the Parties) of being referred to the nominated representatives, then either Party may refer the Dispute to an independent mediator, the identity of whom shall be agreed in advance by the Parties.</w:t>
      </w:r>
    </w:p>
    <w:p w14:paraId="3D6B9884" w14:textId="2243E00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63C6DD9D" w14:textId="4489AC97"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5F30ABD2" w14:textId="020FE9C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693C84AF" w14:textId="5C5F3B6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t xml:space="preserve">For the avoidance of doubt, the obligations of the Parties under this Agreement shall not </w:t>
      </w:r>
      <w:r w:rsidR="00EB1927" w:rsidRPr="0099288F">
        <w:rPr>
          <w:rFonts w:eastAsia="Times New Roman" w:cs="Arial"/>
          <w:szCs w:val="24"/>
          <w:lang w:val="en-IE" w:eastAsia="en-IE"/>
        </w:rPr>
        <w:t>cease or</w:t>
      </w:r>
      <w:r w:rsidRPr="0099288F">
        <w:rPr>
          <w:rFonts w:eastAsia="Times New Roman" w:cs="Arial"/>
          <w:szCs w:val="24"/>
          <w:lang w:val="en-IE" w:eastAsia="en-IE"/>
        </w:rPr>
        <w:t xml:space="preserve"> be suspended or delayed by the reference of a dispute to mediation. The Contractor shall </w:t>
      </w:r>
      <w:proofErr w:type="gramStart"/>
      <w:r w:rsidRPr="0099288F">
        <w:rPr>
          <w:rFonts w:eastAsia="Times New Roman" w:cs="Arial"/>
          <w:szCs w:val="24"/>
          <w:lang w:val="en-IE" w:eastAsia="en-IE"/>
        </w:rPr>
        <w:t>comply fully with the requirements of the Agreement at all times</w:t>
      </w:r>
      <w:proofErr w:type="gramEnd"/>
      <w:r w:rsidRPr="0099288F">
        <w:rPr>
          <w:rFonts w:eastAsia="Times New Roman" w:cs="Arial"/>
          <w:szCs w:val="24"/>
          <w:lang w:val="en-IE" w:eastAsia="en-IE"/>
        </w:rPr>
        <w:t>.</w:t>
      </w:r>
    </w:p>
    <w:p w14:paraId="51BB0EE8" w14:textId="037B1A9A"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5" w:name="_Toc491080598"/>
      <w:bookmarkStart w:id="36" w:name="_Toc50106618"/>
      <w:r w:rsidRPr="0099288F">
        <w:rPr>
          <w:rFonts w:eastAsia="Times New Roman" w:cs="Arial"/>
          <w:b/>
          <w:color w:val="FFFFFF"/>
          <w:szCs w:val="24"/>
          <w:lang w:val="en-IE" w:eastAsia="en-IE"/>
        </w:rPr>
        <w:t>GOVERNING LAW, CHOICE OF JURISDICTION AND EXECUTION</w:t>
      </w:r>
      <w:bookmarkEnd w:id="35"/>
      <w:bookmarkEnd w:id="36"/>
    </w:p>
    <w:p w14:paraId="1037B240" w14:textId="2BFCFA3A"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43BDFE2B" w14:textId="785DCC10"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This Agreement shall be executed in </w:t>
      </w:r>
      <w:proofErr w:type="gramStart"/>
      <w:r w:rsidRPr="0099288F">
        <w:rPr>
          <w:rFonts w:eastAsia="Times New Roman" w:cs="Arial"/>
          <w:szCs w:val="24"/>
          <w:lang w:val="en-IE" w:eastAsia="en-IE"/>
        </w:rPr>
        <w:t>duplicate</w:t>
      </w:r>
      <w:proofErr w:type="gramEnd"/>
      <w:r w:rsidRPr="0099288F">
        <w:rPr>
          <w:rFonts w:eastAsia="Times New Roman" w:cs="Arial"/>
          <w:szCs w:val="24"/>
          <w:lang w:val="en-IE" w:eastAsia="en-IE"/>
        </w:rPr>
        <w:t xml:space="preserve"> and each copy of the Agreement shall be signed by all the Parties hereto. Each of the Parties to this Agreement confirms that this Agreement is executed by their duly authorised officers.</w:t>
      </w:r>
      <w:bookmarkStart w:id="37" w:name="_Toc491080599"/>
    </w:p>
    <w:p w14:paraId="6ACC84F2" w14:textId="6568B554"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 xml:space="preserve">C. </w:t>
      </w:r>
      <w:r w:rsidRPr="0099288F">
        <w:rPr>
          <w:rFonts w:eastAsia="Times New Roman" w:cs="Arial"/>
          <w:szCs w:val="24"/>
          <w:lang w:val="en-IE" w:eastAsia="en-IE"/>
        </w:rPr>
        <w:tab/>
        <w:t xml:space="preserve">References in this Agreement to statutory and EU Law provisions shall be deemed to include any amendments, re-enactments or replacements thereof. </w:t>
      </w:r>
    </w:p>
    <w:p w14:paraId="43152323" w14:textId="063A7D26"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8" w:name="_Toc50106619"/>
      <w:r w:rsidRPr="0099288F">
        <w:rPr>
          <w:rFonts w:eastAsia="Times New Roman" w:cs="Arial"/>
          <w:b/>
          <w:color w:val="FFFFFF"/>
          <w:szCs w:val="24"/>
          <w:lang w:val="en-IE" w:eastAsia="en-IE"/>
        </w:rPr>
        <w:t>NOTICES</w:t>
      </w:r>
      <w:bookmarkEnd w:id="37"/>
      <w:bookmarkEnd w:id="38"/>
      <w:r w:rsidRPr="0099288F">
        <w:rPr>
          <w:rFonts w:eastAsia="Times New Roman" w:cs="Arial"/>
          <w:b/>
          <w:color w:val="FFFFFF"/>
          <w:szCs w:val="24"/>
          <w:lang w:val="en-IE" w:eastAsia="en-IE"/>
        </w:rPr>
        <w:t xml:space="preserve"> </w:t>
      </w:r>
    </w:p>
    <w:p w14:paraId="1CF1CCDC" w14:textId="6A716C1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w:t>
      </w:r>
      <w:r w:rsidR="005D0956">
        <w:rPr>
          <w:rFonts w:eastAsia="Times New Roman" w:cs="Arial"/>
          <w:szCs w:val="24"/>
          <w:lang w:val="en-IE" w:eastAsia="en-IE"/>
        </w:rPr>
        <w:t>C</w:t>
      </w:r>
      <w:r w:rsidRPr="0099288F">
        <w:rPr>
          <w:rFonts w:eastAsia="Times New Roman" w:cs="Arial"/>
          <w:szCs w:val="24"/>
          <w:lang w:val="en-IE" w:eastAsia="en-IE"/>
        </w:rPr>
        <w:t>lause 13.</w:t>
      </w:r>
    </w:p>
    <w:p w14:paraId="034CD0EB" w14:textId="7C8FEE4C" w:rsidR="0099288F" w:rsidRPr="0099288F" w:rsidRDefault="0099288F" w:rsidP="0099288F">
      <w:pPr>
        <w:spacing w:after="160" w:line="259" w:lineRule="auto"/>
        <w:ind w:left="567" w:hanging="567"/>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r>
      <w:r w:rsidR="00EC6EBB">
        <w:rPr>
          <w:rFonts w:eastAsia="Times New Roman" w:cs="Arial"/>
          <w:szCs w:val="24"/>
          <w:lang w:val="en-IE" w:eastAsia="en-IE"/>
        </w:rPr>
        <w:tab/>
      </w:r>
      <w:r w:rsidRPr="0099288F">
        <w:rPr>
          <w:rFonts w:eastAsia="Times New Roman" w:cs="Arial"/>
          <w:szCs w:val="24"/>
          <w:lang w:val="en-IE" w:eastAsia="en-IE"/>
        </w:rPr>
        <w:t>All notices shall be deemed to have been served as follows:</w:t>
      </w:r>
    </w:p>
    <w:p w14:paraId="34F7754E"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1.</w:t>
      </w:r>
      <w:r w:rsidRPr="0099288F">
        <w:rPr>
          <w:rFonts w:eastAsia="Times New Roman" w:cs="Arial"/>
          <w:szCs w:val="24"/>
          <w:lang w:val="en-IE" w:eastAsia="en-IE"/>
        </w:rPr>
        <w:tab/>
        <w:t>if personally delivered, at the time of delivery;</w:t>
      </w:r>
    </w:p>
    <w:p w14:paraId="145BF214"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2.</w:t>
      </w:r>
      <w:r w:rsidRPr="0099288F">
        <w:rPr>
          <w:rFonts w:eastAsia="Times New Roman" w:cs="Arial"/>
          <w:szCs w:val="24"/>
          <w:lang w:val="en-IE" w:eastAsia="en-IE"/>
        </w:rPr>
        <w:tab/>
        <w:t>if posted by registered post, at the expiration of 48 hours after the envelope containing the same was delivered into the custody of the postal authorities (and not returned undelivered); and</w:t>
      </w:r>
    </w:p>
    <w:p w14:paraId="2662B159" w14:textId="77777777" w:rsidR="0099288F" w:rsidRPr="0099288F" w:rsidRDefault="0099288F" w:rsidP="00EC6EBB">
      <w:pPr>
        <w:spacing w:after="160" w:line="259" w:lineRule="auto"/>
        <w:ind w:left="1134" w:hanging="414"/>
        <w:jc w:val="both"/>
        <w:rPr>
          <w:rFonts w:eastAsia="Times New Roman" w:cs="Arial"/>
          <w:szCs w:val="24"/>
          <w:lang w:val="en-IE" w:eastAsia="en-IE"/>
        </w:rPr>
      </w:pPr>
      <w:r w:rsidRPr="0099288F">
        <w:rPr>
          <w:rFonts w:eastAsia="Times New Roman" w:cs="Arial"/>
          <w:szCs w:val="24"/>
          <w:lang w:val="en-IE" w:eastAsia="en-IE"/>
        </w:rPr>
        <w:t>3.</w:t>
      </w:r>
      <w:r w:rsidRPr="0099288F">
        <w:rPr>
          <w:rFonts w:eastAsia="Times New Roman" w:cs="Arial"/>
          <w:szCs w:val="24"/>
          <w:lang w:val="en-IE" w:eastAsia="en-IE"/>
        </w:rPr>
        <w:tab/>
        <w:t>if communicated by email, on the next calendar day following transmission.</w:t>
      </w:r>
    </w:p>
    <w:p w14:paraId="333A7322" w14:textId="3D81526B"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39" w:name="_Toc491080600"/>
      <w:bookmarkStart w:id="40" w:name="_Toc50106620"/>
      <w:r w:rsidRPr="0099288F">
        <w:rPr>
          <w:rFonts w:eastAsia="Times New Roman" w:cs="Arial"/>
          <w:b/>
          <w:color w:val="FFFFFF"/>
          <w:szCs w:val="24"/>
          <w:lang w:val="en-IE" w:eastAsia="en-IE"/>
        </w:rPr>
        <w:t>ASSIGNMENT AND SUBCONTRACT</w:t>
      </w:r>
      <w:bookmarkEnd w:id="39"/>
      <w:bookmarkEnd w:id="40"/>
    </w:p>
    <w:p w14:paraId="645FA3FC" w14:textId="38D36160" w:rsid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lastRenderedPageBreak/>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204B6D47" w14:textId="751328D9" w:rsidR="00AD74E8" w:rsidRPr="0099288F" w:rsidRDefault="00FB4DA0" w:rsidP="0099288F">
      <w:pPr>
        <w:spacing w:after="160" w:line="259" w:lineRule="auto"/>
        <w:jc w:val="both"/>
        <w:rPr>
          <w:rFonts w:eastAsia="Times New Roman" w:cs="Arial"/>
          <w:szCs w:val="24"/>
          <w:lang w:val="en-IE" w:eastAsia="en-IE"/>
        </w:rPr>
      </w:pPr>
      <w:r w:rsidRPr="00FB4DA0">
        <w:rPr>
          <w:rFonts w:eastAsia="Times New Roman" w:cs="Arial"/>
          <w:szCs w:val="24"/>
          <w:lang w:val="en-IE" w:eastAsia="en-IE"/>
        </w:rPr>
        <w:t xml:space="preserve">Subject to a party’s obligations at law, any sub-contract of a party’s rights or obligations under this agreement requires the prior written consent of the other part,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w:t>
      </w:r>
      <w:r>
        <w:rPr>
          <w:rFonts w:eastAsia="Times New Roman" w:cs="Arial"/>
          <w:szCs w:val="24"/>
          <w:lang w:val="en-IE" w:eastAsia="en-IE"/>
        </w:rPr>
        <w:t>Contracting Authority</w:t>
      </w:r>
      <w:r w:rsidRPr="00FB4DA0">
        <w:rPr>
          <w:rFonts w:eastAsia="Times New Roman" w:cs="Arial"/>
          <w:szCs w:val="24"/>
          <w:lang w:val="en-IE" w:eastAsia="en-IE"/>
        </w:rPr>
        <w:t xml:space="preserve">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4422E312" w14:textId="4CE30B23"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1" w:name="_Toc491080601"/>
      <w:bookmarkStart w:id="42" w:name="_Toc50106621"/>
      <w:r w:rsidRPr="0099288F">
        <w:rPr>
          <w:rFonts w:eastAsia="Times New Roman" w:cs="Arial"/>
          <w:b/>
          <w:color w:val="FFFFFF"/>
          <w:szCs w:val="24"/>
          <w:lang w:val="en-IE" w:eastAsia="en-IE"/>
        </w:rPr>
        <w:t>ENTIRE AGREEMENT</w:t>
      </w:r>
      <w:bookmarkEnd w:id="41"/>
      <w:bookmarkEnd w:id="42"/>
    </w:p>
    <w:p w14:paraId="096E124B" w14:textId="4C75BFDF" w:rsid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This Agreement constitutes the entire agreement and understanding of the Parties, and </w:t>
      </w:r>
      <w:proofErr w:type="gramStart"/>
      <w:r w:rsidRPr="0099288F">
        <w:rPr>
          <w:rFonts w:eastAsia="Times New Roman" w:cs="Arial"/>
          <w:szCs w:val="24"/>
          <w:lang w:val="en-IE" w:eastAsia="en-IE"/>
        </w:rPr>
        <w:t>any and all</w:t>
      </w:r>
      <w:proofErr w:type="gramEnd"/>
      <w:r w:rsidRPr="0099288F">
        <w:rPr>
          <w:rFonts w:eastAsia="Times New Roman" w:cs="Arial"/>
          <w:szCs w:val="24"/>
          <w:lang w:val="en-IE" w:eastAsia="en-IE"/>
        </w:rPr>
        <w:t xml:space="preserve"> other previous agreements, arrangements and understandings (whether written or oral) between the Parties </w:t>
      </w:r>
      <w:proofErr w:type="gramStart"/>
      <w:r w:rsidRPr="0099288F">
        <w:rPr>
          <w:rFonts w:eastAsia="Times New Roman" w:cs="Arial"/>
          <w:szCs w:val="24"/>
          <w:lang w:val="en-IE" w:eastAsia="en-IE"/>
        </w:rPr>
        <w:t>with regard to</w:t>
      </w:r>
      <w:proofErr w:type="gramEnd"/>
      <w:r w:rsidRPr="0099288F">
        <w:rPr>
          <w:rFonts w:eastAsia="Times New Roman" w:cs="Arial"/>
          <w:szCs w:val="24"/>
          <w:lang w:val="en-IE" w:eastAsia="en-IE"/>
        </w:rPr>
        <w:t xml:space="preserve"> the subject matter of this Agreement (save where fraudulently made) are hereby excluded.</w:t>
      </w:r>
    </w:p>
    <w:p w14:paraId="5EC0782C" w14:textId="253F759D"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3" w:name="_Toc491080602"/>
      <w:bookmarkStart w:id="44" w:name="_Toc50106622"/>
      <w:r w:rsidRPr="0099288F">
        <w:rPr>
          <w:rFonts w:eastAsia="Times New Roman" w:cs="Arial"/>
          <w:b/>
          <w:color w:val="FFFFFF"/>
          <w:szCs w:val="24"/>
          <w:lang w:val="en-IE" w:eastAsia="en-IE"/>
        </w:rPr>
        <w:t>SEVERABILITY</w:t>
      </w:r>
      <w:bookmarkEnd w:id="43"/>
      <w:bookmarkEnd w:id="44"/>
      <w:r w:rsidRPr="0099288F">
        <w:rPr>
          <w:rFonts w:eastAsia="Times New Roman" w:cs="Arial"/>
          <w:b/>
          <w:color w:val="FFFFFF"/>
          <w:szCs w:val="24"/>
          <w:lang w:val="en-IE" w:eastAsia="en-IE"/>
        </w:rPr>
        <w:t xml:space="preserve"> </w:t>
      </w:r>
    </w:p>
    <w:p w14:paraId="18CF2147"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If any term or provision herein is found to be illegal or unenforceable for any reason, then such term or provision shall be deemed severed and all other terms and provisions shall remain in full force and effect. </w:t>
      </w:r>
    </w:p>
    <w:p w14:paraId="5D3C6CD8" w14:textId="09BD3EC6"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5" w:name="_Toc491080603"/>
      <w:bookmarkStart w:id="46" w:name="_Toc50106623"/>
      <w:r w:rsidRPr="0099288F">
        <w:rPr>
          <w:rFonts w:eastAsia="Times New Roman" w:cs="Arial"/>
          <w:b/>
          <w:color w:val="FFFFFF"/>
          <w:szCs w:val="24"/>
          <w:lang w:val="en-IE" w:eastAsia="en-IE"/>
        </w:rPr>
        <w:t>WAIVER</w:t>
      </w:r>
      <w:bookmarkEnd w:id="45"/>
      <w:bookmarkEnd w:id="46"/>
    </w:p>
    <w:p w14:paraId="72288251"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No failure or delay by either Party to exercise any right, power or remedy shall operate as a waiver of it, nor shall any partial exercise preclude further exercise of same or some other right, power or remedy.</w:t>
      </w:r>
    </w:p>
    <w:p w14:paraId="171C5431" w14:textId="1F5A9BDE"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7" w:name="_Toc491080604"/>
      <w:bookmarkStart w:id="48" w:name="_Toc50106624"/>
      <w:r w:rsidRPr="0099288F">
        <w:rPr>
          <w:rFonts w:eastAsia="Times New Roman" w:cs="Arial"/>
          <w:b/>
          <w:color w:val="FFFFFF"/>
          <w:szCs w:val="24"/>
          <w:lang w:val="en-IE" w:eastAsia="en-IE"/>
        </w:rPr>
        <w:t>NON-EXCLUSIVITY</w:t>
      </w:r>
      <w:bookmarkEnd w:id="47"/>
      <w:bookmarkEnd w:id="48"/>
    </w:p>
    <w:p w14:paraId="34D68B88" w14:textId="77777777" w:rsidR="0099288F" w:rsidRPr="0099288F" w:rsidRDefault="0099288F" w:rsidP="006E22B5">
      <w:pPr>
        <w:shd w:val="clear" w:color="auto" w:fill="FFFFFF" w:themeFill="background1"/>
        <w:spacing w:after="160" w:line="259" w:lineRule="auto"/>
        <w:jc w:val="both"/>
        <w:rPr>
          <w:rFonts w:eastAsia="Times New Roman" w:cs="Arial"/>
          <w:szCs w:val="24"/>
          <w:lang w:val="en-IE" w:eastAsia="en-IE"/>
        </w:rPr>
      </w:pPr>
      <w:r w:rsidRPr="0099288F">
        <w:rPr>
          <w:rFonts w:eastAsia="Times New Roman" w:cs="Arial"/>
          <w:szCs w:val="24"/>
          <w:lang w:val="en-IE" w:eastAsia="en-IE"/>
        </w:rPr>
        <w:t>Nothing in this Agreement shall preclude the Contracting Authority from purchasing services (or Services) from a third party at any time during the currency of the Agreement.</w:t>
      </w:r>
    </w:p>
    <w:p w14:paraId="25B3AEEF" w14:textId="2A1FACE8"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49" w:name="_Toc491080605"/>
      <w:bookmarkStart w:id="50" w:name="_Toc50106625"/>
      <w:r w:rsidRPr="0099288F">
        <w:rPr>
          <w:rFonts w:eastAsia="Times New Roman" w:cs="Arial"/>
          <w:b/>
          <w:color w:val="FFFFFF"/>
          <w:szCs w:val="24"/>
          <w:lang w:val="en-IE" w:eastAsia="en-IE"/>
        </w:rPr>
        <w:t>MEDIA</w:t>
      </w:r>
      <w:bookmarkEnd w:id="49"/>
      <w:bookmarkEnd w:id="50"/>
    </w:p>
    <w:p w14:paraId="794AC815"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14:paraId="44EAD5D9" w14:textId="3447F2E3"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1" w:name="_Toc491080606"/>
      <w:bookmarkStart w:id="52" w:name="_Toc50106626"/>
      <w:r w:rsidRPr="0099288F">
        <w:rPr>
          <w:rFonts w:eastAsia="Times New Roman" w:cs="Arial"/>
          <w:b/>
          <w:color w:val="FFFFFF"/>
          <w:szCs w:val="24"/>
          <w:lang w:val="en-IE" w:eastAsia="en-IE"/>
        </w:rPr>
        <w:t>CONFLICTS, REGISTRABLE INTERESTS AND CORRUPT GIFTS</w:t>
      </w:r>
      <w:bookmarkEnd w:id="51"/>
      <w:bookmarkEnd w:id="52"/>
    </w:p>
    <w:p w14:paraId="001AC85E" w14:textId="79760C5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The Contractor confirms that it has carried out a </w:t>
      </w:r>
      <w:proofErr w:type="gramStart"/>
      <w:r w:rsidRPr="0099288F">
        <w:rPr>
          <w:rFonts w:eastAsia="Times New Roman" w:cs="Arial"/>
          <w:szCs w:val="24"/>
          <w:lang w:val="en-IE" w:eastAsia="en-IE"/>
        </w:rPr>
        <w:t>conflicts of interest check</w:t>
      </w:r>
      <w:proofErr w:type="gramEnd"/>
      <w:r w:rsidRPr="0099288F">
        <w:rPr>
          <w:rFonts w:eastAsia="Times New Roman" w:cs="Arial"/>
          <w:szCs w:val="24"/>
          <w:lang w:val="en-IE" w:eastAsia="en-IE"/>
        </w:rPr>
        <w:t xml:space="preserve"> and is satisfied that neither it nor any Subcontractor nor agent as the case may </w:t>
      </w:r>
      <w:proofErr w:type="gramStart"/>
      <w:r w:rsidRPr="0099288F">
        <w:rPr>
          <w:rFonts w:eastAsia="Times New Roman" w:cs="Arial"/>
          <w:szCs w:val="24"/>
          <w:lang w:val="en-IE" w:eastAsia="en-IE"/>
        </w:rPr>
        <w:t>be has</w:t>
      </w:r>
      <w:proofErr w:type="gramEnd"/>
      <w:r w:rsidRPr="0099288F">
        <w:rPr>
          <w:rFonts w:eastAsia="Times New Roman" w:cs="Arial"/>
          <w:szCs w:val="24"/>
          <w:lang w:val="en-IE" w:eastAsia="en-IE"/>
        </w:rPr>
        <w:t xml:space="preserve"> any conflicts in relation to the Services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w:t>
      </w:r>
      <w:r w:rsidRPr="0099288F">
        <w:rPr>
          <w:rFonts w:eastAsia="Times New Roman" w:cs="Arial"/>
          <w:szCs w:val="24"/>
          <w:lang w:val="en-IE" w:eastAsia="en-IE"/>
        </w:rPr>
        <w:lastRenderedPageBreak/>
        <w:t>directions in respect thereof. In the event of such notification, the Contracting Authority shall have the right (in addition to any other rights which it has at law) to terminate this Agreement immediately and without liability for compensation or damages.</w:t>
      </w:r>
    </w:p>
    <w:p w14:paraId="1E856C28" w14:textId="3CE72C5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 xml:space="preserve">Any registrable interest involving the Contractor (and any Subcontractor or agent as the case may be) and the Contracting Authority, the Ceann Comhairle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shall be interpreted as per </w:t>
      </w:r>
      <w:r w:rsidR="005D0956">
        <w:rPr>
          <w:rFonts w:eastAsia="Times New Roman" w:cs="Arial"/>
          <w:szCs w:val="24"/>
          <w:lang w:val="en-IE" w:eastAsia="en-IE"/>
        </w:rPr>
        <w:t>S</w:t>
      </w:r>
      <w:r w:rsidRPr="0099288F">
        <w:rPr>
          <w:rFonts w:eastAsia="Times New Roman" w:cs="Arial"/>
          <w:szCs w:val="24"/>
          <w:lang w:val="en-IE" w:eastAsia="en-IE"/>
        </w:rPr>
        <w:t xml:space="preserve">ection 2 of the </w:t>
      </w:r>
      <w:r w:rsidRPr="002A1EFA">
        <w:rPr>
          <w:rFonts w:eastAsia="Times New Roman" w:cs="Arial"/>
          <w:szCs w:val="24"/>
          <w:lang w:val="en-IE" w:eastAsia="en-IE"/>
        </w:rPr>
        <w:t>Ethics in Public Office Act, 1995</w:t>
      </w:r>
      <w:r w:rsidRPr="0099288F">
        <w:rPr>
          <w:rFonts w:eastAsia="Times New Roman" w:cs="Arial"/>
          <w:szCs w:val="24"/>
          <w:lang w:val="en-IE" w:eastAsia="en-IE"/>
        </w:rPr>
        <w:t xml:space="preserve"> (as amended) a copy of which is available on request.</w:t>
      </w:r>
    </w:p>
    <w:p w14:paraId="7F93023C" w14:textId="075314F5"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w:t>
      </w:r>
      <w:r w:rsidR="005D0956">
        <w:rPr>
          <w:rFonts w:eastAsia="Times New Roman" w:cs="Arial"/>
          <w:szCs w:val="24"/>
          <w:lang w:val="en-IE" w:eastAsia="en-IE"/>
        </w:rPr>
        <w:t>C</w:t>
      </w:r>
      <w:r w:rsidRPr="0099288F">
        <w:rPr>
          <w:rFonts w:eastAsia="Times New Roman" w:cs="Arial"/>
          <w:szCs w:val="24"/>
          <w:lang w:val="en-IE" w:eastAsia="en-IE"/>
        </w:rPr>
        <w:t xml:space="preserve">lause 20C or the commission of any offence by the Contractor, any Subcontractor, agent or employee under </w:t>
      </w:r>
      <w:r w:rsidR="00FB4DA0" w:rsidRPr="00FB4DA0">
        <w:rPr>
          <w:rFonts w:eastAsia="Times New Roman" w:cs="Arial"/>
          <w:szCs w:val="24"/>
          <w:lang w:val="en-IE" w:eastAsia="en-IE"/>
        </w:rPr>
        <w:t xml:space="preserve">the Criminal Justice (Corruption Offences) Act 2018 </w:t>
      </w:r>
      <w:r w:rsidRPr="0099288F">
        <w:rPr>
          <w:rFonts w:eastAsia="Times New Roman" w:cs="Arial"/>
          <w:szCs w:val="24"/>
          <w:lang w:val="en-IE" w:eastAsia="en-IE"/>
        </w:rPr>
        <w:t>shall entitle the Contracting Authority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p w14:paraId="45C9BFDE" w14:textId="77DAA07A"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3" w:name="_Toc491080607"/>
      <w:bookmarkStart w:id="54" w:name="_Toc50106627"/>
      <w:r w:rsidRPr="0099288F">
        <w:rPr>
          <w:rFonts w:eastAsia="Times New Roman" w:cs="Arial"/>
          <w:b/>
          <w:color w:val="FFFFFF"/>
          <w:szCs w:val="24"/>
          <w:lang w:val="en-IE" w:eastAsia="en-IE"/>
        </w:rPr>
        <w:t>ACCESS TO PREMISES</w:t>
      </w:r>
      <w:bookmarkEnd w:id="53"/>
      <w:bookmarkEnd w:id="54"/>
    </w:p>
    <w:p w14:paraId="67D27C17" w14:textId="3AADBBCF"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10EF7366" w14:textId="55B7BC8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The Contractor shall upon reasonable notice by the Contracting Authority allow the Contracting Authority access to its premises (including the premises of any Subcontractor or agent) where the Services are being performed for the Contracting Authority under this Agreement.</w:t>
      </w:r>
    </w:p>
    <w:p w14:paraId="4D2AB8E4" w14:textId="4185EB8A"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5" w:name="_Toc491080608"/>
      <w:bookmarkStart w:id="56" w:name="_Toc50106628"/>
      <w:r w:rsidRPr="0099288F">
        <w:rPr>
          <w:rFonts w:eastAsia="Times New Roman" w:cs="Arial"/>
          <w:b/>
          <w:color w:val="FFFFFF"/>
          <w:szCs w:val="24"/>
          <w:lang w:val="en-IE" w:eastAsia="en-IE"/>
        </w:rPr>
        <w:t>EQUIPMENT</w:t>
      </w:r>
      <w:bookmarkEnd w:id="55"/>
      <w:bookmarkEnd w:id="56"/>
    </w:p>
    <w:p w14:paraId="7B03DC70" w14:textId="02B5B08C"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The Contractor shall provide all equipment and materials necessary for the provision of the Services (“Equipment”).</w:t>
      </w:r>
    </w:p>
    <w:p w14:paraId="5E2CBE2E" w14:textId="07F52F9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All Equipment brought onto the Contracting Authority’s premises shall be at the Contractor’s own risk and the Contracting Authority shall have no liability for any loss of, caused by or damage to any Equipment. The Contractor shall provide for the haulage or carriage thereof to the Contracting Authority’s premises and the removal of Equipment when no longer required at its sole cost. Unless otherwise agreed, Equipment brought onto the premises will remain the property of the Contractor.</w:t>
      </w:r>
    </w:p>
    <w:p w14:paraId="7588D089" w14:textId="2ACFDB23"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C.</w:t>
      </w:r>
      <w:r w:rsidRPr="0099288F">
        <w:rPr>
          <w:rFonts w:eastAsia="Times New Roman" w:cs="Arial"/>
          <w:szCs w:val="24"/>
          <w:lang w:val="en-IE" w:eastAsia="en-IE"/>
        </w:rPr>
        <w:tab/>
        <w:t>The Contractor shall maintain and store all items of Equipment within the Contracting Authority’s premises in a safe, serviceable and clean condition.</w:t>
      </w:r>
    </w:p>
    <w:p w14:paraId="1CB51234" w14:textId="135E0FD8"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The Contractor shall, at the Contracting Authority’s written request, at its own expense and as soon as reasonably practicable:</w:t>
      </w:r>
    </w:p>
    <w:p w14:paraId="6988273C"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 xml:space="preserve">i. </w:t>
      </w:r>
      <w:r w:rsidRPr="0099288F">
        <w:rPr>
          <w:rFonts w:eastAsia="Times New Roman" w:cs="Arial"/>
          <w:szCs w:val="24"/>
          <w:lang w:val="en-IE" w:eastAsia="en-IE"/>
        </w:rPr>
        <w:tab/>
      </w:r>
      <w:proofErr w:type="gramStart"/>
      <w:r w:rsidRPr="0099288F">
        <w:rPr>
          <w:rFonts w:eastAsia="Times New Roman" w:cs="Arial"/>
          <w:szCs w:val="24"/>
          <w:lang w:val="en-IE" w:eastAsia="en-IE"/>
        </w:rPr>
        <w:t>remove</w:t>
      </w:r>
      <w:proofErr w:type="gramEnd"/>
      <w:r w:rsidRPr="0099288F">
        <w:rPr>
          <w:rFonts w:eastAsia="Times New Roman" w:cs="Arial"/>
          <w:szCs w:val="24"/>
          <w:lang w:val="en-IE" w:eastAsia="en-IE"/>
        </w:rPr>
        <w:t xml:space="preserve"> from the Contracting Authority’s premises </w:t>
      </w:r>
      <w:proofErr w:type="spellStart"/>
      <w:r w:rsidRPr="0099288F">
        <w:rPr>
          <w:rFonts w:eastAsia="Times New Roman" w:cs="Arial"/>
          <w:szCs w:val="24"/>
          <w:lang w:val="en-IE" w:eastAsia="en-IE"/>
        </w:rPr>
        <w:t>any</w:t>
      </w:r>
      <w:proofErr w:type="spellEnd"/>
      <w:r w:rsidRPr="0099288F">
        <w:rPr>
          <w:rFonts w:eastAsia="Times New Roman" w:cs="Arial"/>
          <w:szCs w:val="24"/>
          <w:lang w:val="en-IE" w:eastAsia="en-IE"/>
        </w:rPr>
        <w:t xml:space="preserve"> Equipment which in the reasonable opinion of the Contracting Authority is either hazardous, noxious or not in accordance with this Agreement; and</w:t>
      </w:r>
    </w:p>
    <w:p w14:paraId="27561A8A" w14:textId="77777777" w:rsidR="0099288F" w:rsidRPr="0099288F" w:rsidRDefault="0099288F" w:rsidP="0099288F">
      <w:pPr>
        <w:spacing w:after="160" w:line="259" w:lineRule="auto"/>
        <w:ind w:left="1418" w:hanging="567"/>
        <w:jc w:val="both"/>
        <w:rPr>
          <w:rFonts w:eastAsia="Times New Roman" w:cs="Arial"/>
          <w:szCs w:val="24"/>
          <w:lang w:val="en-IE" w:eastAsia="en-IE"/>
        </w:rPr>
      </w:pPr>
      <w:r w:rsidRPr="0099288F">
        <w:rPr>
          <w:rFonts w:eastAsia="Times New Roman" w:cs="Arial"/>
          <w:szCs w:val="24"/>
          <w:lang w:val="en-IE" w:eastAsia="en-IE"/>
        </w:rPr>
        <w:t>ii.</w:t>
      </w:r>
      <w:r w:rsidRPr="0099288F">
        <w:rPr>
          <w:rFonts w:eastAsia="Times New Roman" w:cs="Arial"/>
          <w:szCs w:val="24"/>
          <w:lang w:val="en-IE" w:eastAsia="en-IE"/>
        </w:rPr>
        <w:tab/>
        <w:t>replace such item with a suitable substitute item of Equipment.</w:t>
      </w:r>
    </w:p>
    <w:p w14:paraId="48A9E8FA" w14:textId="4E84BF25" w:rsid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On completion of the Services the Contractor shall remove the Equipment used by the Contractor to provide the Services and shall leave the Contracting Authority’s premises in a clean, safe and tidy condition. The Contractor is solely responsible for making good any damage to the Contracting Authority’s premises or any objects contained thereon, other than fair wear and tear, which is caused by the Contractor or any of its employees or subcontractors.</w:t>
      </w:r>
    </w:p>
    <w:p w14:paraId="395B9178" w14:textId="3B18397D"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7" w:name="_Toc491080609"/>
      <w:bookmarkStart w:id="58" w:name="_Toc50106629"/>
      <w:r w:rsidRPr="0099288F">
        <w:rPr>
          <w:rFonts w:eastAsia="Times New Roman" w:cs="Arial"/>
          <w:b/>
          <w:color w:val="FFFFFF"/>
          <w:szCs w:val="24"/>
          <w:lang w:val="en-IE" w:eastAsia="en-IE"/>
        </w:rPr>
        <w:t>NON-SOLICITATION</w:t>
      </w:r>
      <w:bookmarkEnd w:id="57"/>
      <w:bookmarkEnd w:id="58"/>
    </w:p>
    <w:p w14:paraId="08E8697C" w14:textId="77777777" w:rsidR="0099288F" w:rsidRPr="0099288F" w:rsidRDefault="0099288F" w:rsidP="005D7EFA">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14:paraId="5723790F" w14:textId="728A9F8F"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59" w:name="_Toc491080610"/>
      <w:bookmarkStart w:id="60" w:name="_Toc50106630"/>
      <w:r w:rsidRPr="0099288F">
        <w:rPr>
          <w:rFonts w:eastAsia="Times New Roman" w:cs="Arial"/>
          <w:b/>
          <w:color w:val="FFFFFF"/>
          <w:szCs w:val="24"/>
          <w:lang w:val="en-IE" w:eastAsia="en-IE"/>
        </w:rPr>
        <w:t>CHANGE CONTROL PROCEDURE</w:t>
      </w:r>
      <w:bookmarkEnd w:id="59"/>
      <w:bookmarkEnd w:id="60"/>
    </w:p>
    <w:p w14:paraId="06E82B70" w14:textId="3CB8446E"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t>At any time during the Term of this Agreement, either Party may propose a change or changes to any part or parts of this Agreement.</w:t>
      </w:r>
    </w:p>
    <w:p w14:paraId="13D72C40" w14:textId="4432D98C"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B.</w:t>
      </w:r>
      <w:r w:rsidRPr="0099288F">
        <w:rPr>
          <w:rFonts w:eastAsia="Times New Roman" w:cs="Arial"/>
          <w:szCs w:val="24"/>
          <w:lang w:val="en-IE" w:eastAsia="en-IE"/>
        </w:rPr>
        <w:tab/>
        <w:t>The change control procedures set out in this Schedule will apply to all changes irrespective of whether the Contractor or the Contracting Authority proposes the change.</w:t>
      </w:r>
    </w:p>
    <w:p w14:paraId="40C94E72" w14:textId="7952E676"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C.</w:t>
      </w:r>
      <w:r w:rsidRPr="0099288F">
        <w:rPr>
          <w:rFonts w:eastAsia="Times New Roman" w:cs="Arial"/>
          <w:szCs w:val="24"/>
          <w:lang w:val="en-IE" w:eastAsia="en-IE"/>
        </w:rPr>
        <w:tab/>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p w14:paraId="05D331ED" w14:textId="14D4191D"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D.</w:t>
      </w:r>
      <w:r w:rsidRPr="0099288F">
        <w:rPr>
          <w:rFonts w:eastAsia="Times New Roman" w:cs="Arial"/>
          <w:szCs w:val="24"/>
          <w:lang w:val="en-IE" w:eastAsia="en-IE"/>
        </w:rPr>
        <w:tab/>
        <w:t>All Change Control Notices proposing changes to this Agreement must be submitted for review to the other Party’s Contact.</w:t>
      </w:r>
    </w:p>
    <w:p w14:paraId="122F01A8" w14:textId="1264A659"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E.</w:t>
      </w:r>
      <w:r w:rsidRPr="0099288F">
        <w:rPr>
          <w:rFonts w:eastAsia="Times New Roman" w:cs="Arial"/>
          <w:szCs w:val="24"/>
          <w:lang w:val="en-IE" w:eastAsia="en-IE"/>
        </w:rPr>
        <w:tab/>
        <w:t>The Parties must indicate their acceptance or rejection of the change control request and/or Impact Assessment within a reasonable timeframe of its completion and its Tender for review, subject to a maximum of twenty (20) calendar days or such other period agreed between the Parties.</w:t>
      </w:r>
    </w:p>
    <w:p w14:paraId="305F321F" w14:textId="6BC7A3A5"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F.</w:t>
      </w:r>
      <w:r w:rsidRPr="0099288F">
        <w:rPr>
          <w:rFonts w:eastAsia="Times New Roman" w:cs="Arial"/>
          <w:szCs w:val="24"/>
          <w:lang w:val="en-IE" w:eastAsia="en-IE"/>
        </w:rPr>
        <w:tab/>
        <w:t>On approval of an Impact Assessment, this Agreement and/or the Schedules should be updated and revised as appropriate and in writing.</w:t>
      </w:r>
    </w:p>
    <w:p w14:paraId="4F12898E" w14:textId="2CB62106" w:rsidR="0099288F" w:rsidRP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t>G.</w:t>
      </w:r>
      <w:r w:rsidRPr="0099288F">
        <w:rPr>
          <w:rFonts w:eastAsia="Times New Roman" w:cs="Arial"/>
          <w:szCs w:val="24"/>
          <w:lang w:val="en-IE" w:eastAsia="en-IE"/>
        </w:rPr>
        <w:tab/>
      </w:r>
      <w:proofErr w:type="gramStart"/>
      <w:r w:rsidRPr="0099288F">
        <w:rPr>
          <w:rFonts w:eastAsia="Times New Roman" w:cs="Arial"/>
          <w:szCs w:val="24"/>
          <w:lang w:val="en-IE" w:eastAsia="en-IE"/>
        </w:rPr>
        <w:t>In the event that</w:t>
      </w:r>
      <w:proofErr w:type="gramEnd"/>
      <w:r w:rsidRPr="0099288F">
        <w:rPr>
          <w:rFonts w:eastAsia="Times New Roman" w:cs="Arial"/>
          <w:szCs w:val="24"/>
          <w:lang w:val="en-IE" w:eastAsia="en-IE"/>
        </w:rPr>
        <w:t xml:space="preserve"> either Party rejects the Impact Assessment, the change(s) shall not take </w:t>
      </w:r>
      <w:proofErr w:type="gramStart"/>
      <w:r w:rsidRPr="0099288F">
        <w:rPr>
          <w:rFonts w:eastAsia="Times New Roman" w:cs="Arial"/>
          <w:szCs w:val="24"/>
          <w:lang w:val="en-IE" w:eastAsia="en-IE"/>
        </w:rPr>
        <w:t>place</w:t>
      </w:r>
      <w:proofErr w:type="gramEnd"/>
      <w:r w:rsidRPr="0099288F">
        <w:rPr>
          <w:rFonts w:eastAsia="Times New Roman" w:cs="Arial"/>
          <w:szCs w:val="24"/>
          <w:lang w:val="en-IE" w:eastAsia="en-IE"/>
        </w:rPr>
        <w:t xml:space="preserve"> and the Parties shall continue to perform their obligations under this Agreement.</w:t>
      </w:r>
    </w:p>
    <w:p w14:paraId="1533F291" w14:textId="450C99CB" w:rsidR="0099288F" w:rsidRDefault="0099288F" w:rsidP="00EC6EBB">
      <w:pPr>
        <w:spacing w:after="160" w:line="259" w:lineRule="auto"/>
        <w:ind w:left="720" w:hanging="720"/>
        <w:jc w:val="both"/>
        <w:rPr>
          <w:rFonts w:eastAsia="Times New Roman" w:cs="Arial"/>
          <w:szCs w:val="24"/>
          <w:lang w:val="en-IE" w:eastAsia="en-IE"/>
        </w:rPr>
      </w:pPr>
      <w:r w:rsidRPr="0099288F">
        <w:rPr>
          <w:rFonts w:eastAsia="Times New Roman" w:cs="Arial"/>
          <w:szCs w:val="24"/>
          <w:lang w:val="en-IE" w:eastAsia="en-IE"/>
        </w:rPr>
        <w:lastRenderedPageBreak/>
        <w:t>H.</w:t>
      </w:r>
      <w:r w:rsidRPr="0099288F">
        <w:rPr>
          <w:rFonts w:eastAsia="Times New Roman" w:cs="Arial"/>
          <w:szCs w:val="24"/>
          <w:lang w:val="en-IE" w:eastAsia="en-IE"/>
        </w:rPr>
        <w:tab/>
        <w:t xml:space="preserve">The Contractor and the Contracting Authority will agree a reasonable charge in advance for investigating each proposed variation and preparing each estimate, </w:t>
      </w:r>
      <w:proofErr w:type="gramStart"/>
      <w:r w:rsidRPr="0099288F">
        <w:rPr>
          <w:rFonts w:eastAsia="Times New Roman" w:cs="Arial"/>
          <w:szCs w:val="24"/>
          <w:lang w:val="en-IE" w:eastAsia="en-IE"/>
        </w:rPr>
        <w:t>whether or not</w:t>
      </w:r>
      <w:proofErr w:type="gramEnd"/>
      <w:r w:rsidRPr="0099288F">
        <w:rPr>
          <w:rFonts w:eastAsia="Times New Roman" w:cs="Arial"/>
          <w:szCs w:val="24"/>
          <w:lang w:val="en-IE" w:eastAsia="en-IE"/>
        </w:rPr>
        <w:t xml:space="preserve"> the variation is implemented. If the Contracting Authority’s request for any variation is subsequently withdrawn but results in a delay in the performance of the </w:t>
      </w:r>
      <w:proofErr w:type="gramStart"/>
      <w:r w:rsidRPr="0099288F">
        <w:rPr>
          <w:rFonts w:eastAsia="Times New Roman" w:cs="Arial"/>
          <w:szCs w:val="24"/>
          <w:lang w:val="en-IE" w:eastAsia="en-IE"/>
        </w:rPr>
        <w:t>Services</w:t>
      </w:r>
      <w:proofErr w:type="gramEnd"/>
      <w:r w:rsidRPr="0099288F">
        <w:rPr>
          <w:rFonts w:eastAsia="Times New Roman" w:cs="Arial"/>
          <w:szCs w:val="24"/>
          <w:lang w:val="en-IE" w:eastAsia="en-IE"/>
        </w:rPr>
        <w:t xml:space="preserve"> then the Contractor will not be liable for such delay and will be entitled to an extension of time equal to not less than the period of the delay.</w:t>
      </w:r>
    </w:p>
    <w:p w14:paraId="659A10FE" w14:textId="71D1DF26" w:rsidR="008E6DD5" w:rsidRPr="00B07A3D" w:rsidRDefault="008E6DD5"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r w:rsidRPr="0099288F">
        <w:rPr>
          <w:rFonts w:eastAsia="Times New Roman" w:cs="Arial"/>
          <w:b/>
          <w:color w:val="FFFFFF"/>
          <w:szCs w:val="24"/>
          <w:lang w:val="en-IE" w:eastAsia="en-IE"/>
        </w:rPr>
        <w:t>ADDITIONAL CONDITION(S)</w:t>
      </w:r>
    </w:p>
    <w:sdt>
      <w:sdtPr>
        <w:rPr>
          <w:rFonts w:eastAsia="Times New Roman" w:cs="Arial"/>
          <w:szCs w:val="24"/>
          <w:lang w:val="en-IE" w:eastAsia="en-IE"/>
        </w:rPr>
        <w:id w:val="-355503356"/>
        <w:placeholder>
          <w:docPart w:val="CE9B53322E114C2993AF68217D66DDF7"/>
        </w:placeholder>
      </w:sdtPr>
      <w:sdtEndPr>
        <w:rPr>
          <w:rFonts w:eastAsiaTheme="minorHAnsi" w:cstheme="minorBidi"/>
          <w:szCs w:val="22"/>
          <w:highlight w:val="lightGray"/>
          <w:lang w:val="en-GB" w:eastAsia="en-US"/>
        </w:rPr>
      </w:sdtEndPr>
      <w:sdtContent>
        <w:p w14:paraId="628AC340" w14:textId="77777777" w:rsidR="008E6DD5" w:rsidRPr="00B07A3D" w:rsidRDefault="008E6DD5" w:rsidP="008E6DD5">
          <w:pPr>
            <w:pStyle w:val="ListParagraph"/>
            <w:numPr>
              <w:ilvl w:val="0"/>
              <w:numId w:val="70"/>
            </w:num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In this Agreement the following terms shall have the meanings respectively ascribed to them:</w:t>
          </w:r>
        </w:p>
        <w:p w14:paraId="00716C6F"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A598D4F"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“Data Controller” has the meaning given under the Data Protection Laws; </w:t>
          </w:r>
        </w:p>
        <w:p w14:paraId="788EBEE7"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“Data Processor” has the meaning given under the Data Protection Laws; </w:t>
          </w:r>
        </w:p>
        <w:p w14:paraId="173E99E5"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57A2ACB3"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“Data Subject” has the meaning given under the Data Protection Laws; </w:t>
          </w:r>
        </w:p>
        <w:p w14:paraId="16C825F2"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“Data Subject Access Request” means a request made by a Data Subject in accordance with rights granted under the Data Protection Laws to access his or her Personal Data;</w:t>
          </w:r>
        </w:p>
        <w:p w14:paraId="1764835E"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“Personal Data” has the meaning given under Data Protection Laws;</w:t>
          </w:r>
        </w:p>
        <w:p w14:paraId="06106772"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“Processing” has the meaning given under the Data Protection Laws;</w:t>
          </w:r>
        </w:p>
        <w:p w14:paraId="3E5D4007" w14:textId="77777777" w:rsidR="008E6DD5" w:rsidRPr="00B07A3D" w:rsidRDefault="008E6DD5" w:rsidP="008E6DD5">
          <w:pPr>
            <w:pStyle w:val="ListParagraph"/>
            <w:numPr>
              <w:ilvl w:val="0"/>
              <w:numId w:val="70"/>
            </w:num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The Contractor shall comply with all applicable requirements of the Data Protection Laws.</w:t>
          </w:r>
        </w:p>
        <w:p w14:paraId="1A6E2E8D" w14:textId="77777777" w:rsidR="008E6DD5" w:rsidRPr="00B07A3D" w:rsidRDefault="008E6DD5" w:rsidP="008E6DD5">
          <w:pPr>
            <w:spacing w:after="160" w:line="256" w:lineRule="auto"/>
            <w:ind w:left="720" w:right="-108"/>
            <w:contextualSpacing/>
            <w:jc w:val="both"/>
            <w:rPr>
              <w:rFonts w:eastAsia="Times New Roman" w:cs="Arial"/>
              <w:szCs w:val="24"/>
              <w:lang w:val="en-IE" w:eastAsia="en-IE"/>
            </w:rPr>
          </w:pPr>
        </w:p>
        <w:p w14:paraId="0FFCA12E"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The Parties acknowledge that for the purposes of the Data Protection Laws, the Client is the Data </w:t>
          </w:r>
          <w:proofErr w:type="gramStart"/>
          <w:r w:rsidRPr="00B07A3D">
            <w:rPr>
              <w:rFonts w:eastAsia="Times New Roman" w:cs="Arial"/>
              <w:szCs w:val="24"/>
              <w:lang w:val="en-IE" w:eastAsia="en-IE"/>
            </w:rPr>
            <w:t>Controller</w:t>
          </w:r>
          <w:proofErr w:type="gramEnd"/>
          <w:r w:rsidRPr="00B07A3D">
            <w:rPr>
              <w:rFonts w:eastAsia="Times New Roman" w:cs="Arial"/>
              <w:szCs w:val="24"/>
              <w:lang w:val="en-IE" w:eastAsia="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B07A3D">
            <w:rPr>
              <w:rFonts w:eastAsia="Times New Roman" w:cs="Arial"/>
              <w:szCs w:val="24"/>
              <w:lang w:val="en-IE" w:eastAsia="en-IE"/>
            </w:rPr>
            <w:br/>
          </w:r>
        </w:p>
        <w:p w14:paraId="69C01FE6"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Without prejudice to the generality of clause 25B, the Contractor shall, in relation to any Personal Data processed in connection with the performance by the Contractor of its obligations under this </w:t>
          </w:r>
          <w:proofErr w:type="gramStart"/>
          <w:r w:rsidRPr="00B07A3D">
            <w:rPr>
              <w:rFonts w:eastAsia="Times New Roman" w:cs="Arial"/>
              <w:szCs w:val="24"/>
              <w:lang w:val="en-IE" w:eastAsia="en-IE"/>
            </w:rPr>
            <w:t>Agreement:-</w:t>
          </w:r>
          <w:proofErr w:type="gramEnd"/>
        </w:p>
        <w:p w14:paraId="0A94B19F"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 xml:space="preserve"> (1)  process that Personal Data only on the written instructions of the Client;</w:t>
          </w:r>
        </w:p>
        <w:p w14:paraId="056EC5EE"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 </w:t>
          </w:r>
        </w:p>
        <w:p w14:paraId="05ABF28A"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lastRenderedPageBreak/>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308438A7"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(3)  ensure that all personnel who have access to and/or process Personal Data are obliged to keep the Personal Data confidential;</w:t>
          </w:r>
        </w:p>
        <w:p w14:paraId="5B7E3210"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(4)  not transfer any Personal Data outside of the European Economic Area unless the prior written consent of the Client has been obtained and the following conditions are fulfilled;</w:t>
          </w:r>
        </w:p>
        <w:p w14:paraId="13537006" w14:textId="77777777" w:rsidR="008E6DD5" w:rsidRPr="00B07A3D" w:rsidRDefault="008E6DD5" w:rsidP="008E6DD5">
          <w:pPr>
            <w:numPr>
              <w:ilvl w:val="1"/>
              <w:numId w:val="71"/>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 appropriate safeguards are in </w:t>
          </w:r>
          <w:proofErr w:type="gramStart"/>
          <w:r w:rsidRPr="00B07A3D">
            <w:rPr>
              <w:rFonts w:eastAsia="Times New Roman" w:cs="Arial"/>
              <w:szCs w:val="24"/>
              <w:lang w:val="en-IE" w:eastAsia="en-IE"/>
            </w:rPr>
            <w:t>place  in</w:t>
          </w:r>
          <w:proofErr w:type="gramEnd"/>
          <w:r w:rsidRPr="00B07A3D">
            <w:rPr>
              <w:rFonts w:eastAsia="Times New Roman" w:cs="Arial"/>
              <w:szCs w:val="24"/>
              <w:lang w:val="en-IE" w:eastAsia="en-IE"/>
            </w:rPr>
            <w:t xml:space="preserve"> relation to the transfer, to ensure that Personal Data is adequately protected in accordance with Chapter V of Regulation 2016/679 </w:t>
          </w:r>
          <w:proofErr w:type="gramStart"/>
          <w:r w:rsidRPr="00B07A3D">
            <w:rPr>
              <w:rFonts w:eastAsia="Times New Roman" w:cs="Arial"/>
              <w:szCs w:val="24"/>
              <w:lang w:val="en-IE" w:eastAsia="en-IE"/>
            </w:rPr>
            <w:t>( General</w:t>
          </w:r>
          <w:proofErr w:type="gramEnd"/>
          <w:r w:rsidRPr="00B07A3D">
            <w:rPr>
              <w:rFonts w:eastAsia="Times New Roman" w:cs="Arial"/>
              <w:szCs w:val="24"/>
              <w:lang w:val="en-IE" w:eastAsia="en-IE"/>
            </w:rPr>
            <w:t xml:space="preserve"> Data Protection Regulation); </w:t>
          </w:r>
        </w:p>
        <w:p w14:paraId="02FD525A" w14:textId="77777777" w:rsidR="008E6DD5" w:rsidRPr="00B07A3D" w:rsidRDefault="008E6DD5" w:rsidP="008E6DD5">
          <w:pPr>
            <w:spacing w:after="160" w:line="256" w:lineRule="auto"/>
            <w:ind w:right="-108" w:firstLine="90"/>
            <w:jc w:val="both"/>
            <w:rPr>
              <w:rFonts w:eastAsia="Times New Roman" w:cs="Arial"/>
              <w:szCs w:val="24"/>
              <w:lang w:val="en-IE" w:eastAsia="en-IE"/>
            </w:rPr>
          </w:pPr>
        </w:p>
        <w:p w14:paraId="4B4CF4B3" w14:textId="77777777" w:rsidR="008E6DD5" w:rsidRPr="00B07A3D" w:rsidRDefault="008E6DD5" w:rsidP="008E6DD5">
          <w:pPr>
            <w:numPr>
              <w:ilvl w:val="1"/>
              <w:numId w:val="71"/>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  the data subject has enforceable rights and effective legal remedies;</w:t>
          </w:r>
        </w:p>
        <w:p w14:paraId="62546519" w14:textId="77777777" w:rsidR="008E6DD5" w:rsidRPr="00B07A3D" w:rsidRDefault="008E6DD5" w:rsidP="008E6DD5">
          <w:pPr>
            <w:spacing w:after="160" w:line="256" w:lineRule="auto"/>
            <w:ind w:right="-108" w:firstLine="90"/>
            <w:jc w:val="both"/>
            <w:rPr>
              <w:rFonts w:eastAsia="Times New Roman" w:cs="Arial"/>
              <w:szCs w:val="24"/>
              <w:lang w:val="en-IE" w:eastAsia="en-IE"/>
            </w:rPr>
          </w:pPr>
        </w:p>
        <w:p w14:paraId="5AB75A67" w14:textId="77777777" w:rsidR="008E6DD5" w:rsidRPr="00B07A3D" w:rsidRDefault="008E6DD5" w:rsidP="008E6DD5">
          <w:pPr>
            <w:numPr>
              <w:ilvl w:val="1"/>
              <w:numId w:val="71"/>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complies with its obligations under the Data Protection Laws by providing an adequate level of protection to any Personal Data that is transferred; and</w:t>
          </w:r>
        </w:p>
        <w:p w14:paraId="471417F4" w14:textId="77777777" w:rsidR="008E6DD5" w:rsidRPr="00B07A3D" w:rsidRDefault="008E6DD5" w:rsidP="008E6DD5">
          <w:pPr>
            <w:spacing w:after="160" w:line="256" w:lineRule="auto"/>
            <w:ind w:right="-108" w:firstLine="90"/>
            <w:jc w:val="both"/>
            <w:rPr>
              <w:rFonts w:eastAsia="Times New Roman" w:cs="Arial"/>
              <w:szCs w:val="24"/>
              <w:lang w:val="en-IE" w:eastAsia="en-IE"/>
            </w:rPr>
          </w:pPr>
        </w:p>
        <w:p w14:paraId="68E7D31D" w14:textId="77777777" w:rsidR="008E6DD5" w:rsidRPr="00B07A3D" w:rsidRDefault="008E6DD5" w:rsidP="008E6DD5">
          <w:pPr>
            <w:numPr>
              <w:ilvl w:val="1"/>
              <w:numId w:val="71"/>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  The Contractor complies with reasonable instructions notified to it in advance by the Client with respect to the processing of the Personal Data;</w:t>
          </w:r>
        </w:p>
        <w:p w14:paraId="209AF9D2" w14:textId="77777777" w:rsidR="008E6DD5" w:rsidRPr="00B07A3D" w:rsidRDefault="008E6DD5" w:rsidP="008E6DD5">
          <w:pPr>
            <w:spacing w:after="160" w:line="256" w:lineRule="auto"/>
            <w:ind w:right="-108"/>
            <w:jc w:val="both"/>
            <w:rPr>
              <w:rFonts w:eastAsia="Times New Roman" w:cs="Arial"/>
              <w:szCs w:val="24"/>
              <w:lang w:val="en-IE" w:eastAsia="en-IE"/>
            </w:rPr>
          </w:pPr>
          <w:r w:rsidRPr="00B07A3D">
            <w:rPr>
              <w:rFonts w:eastAsia="Times New Roman" w:cs="Arial"/>
              <w:szCs w:val="24"/>
              <w:lang w:val="en-IE" w:eastAsia="en-IE"/>
            </w:rPr>
            <w:t xml:space="preserve"> </w:t>
          </w:r>
        </w:p>
        <w:p w14:paraId="746EB18C"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559E33E8" w14:textId="77777777" w:rsidR="008E6DD5" w:rsidRPr="00B07A3D" w:rsidRDefault="008E6DD5" w:rsidP="008E6DD5">
          <w:pPr>
            <w:spacing w:after="160" w:line="256" w:lineRule="auto"/>
            <w:ind w:left="720" w:right="-108"/>
            <w:contextualSpacing/>
            <w:jc w:val="both"/>
            <w:rPr>
              <w:rFonts w:eastAsia="Times New Roman" w:cs="Arial"/>
              <w:szCs w:val="24"/>
              <w:lang w:val="en-IE" w:eastAsia="en-IE"/>
            </w:rPr>
          </w:pPr>
        </w:p>
        <w:p w14:paraId="313A226D"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without undue delay report in writing to the Client any data compromise involving Personal Data, or any circumstances that could have resulted in unauthorised access to or disclosure of Personal Data.</w:t>
          </w:r>
        </w:p>
        <w:p w14:paraId="1E476C97" w14:textId="77777777" w:rsidR="008E6DD5" w:rsidRPr="00B07A3D" w:rsidRDefault="008E6DD5" w:rsidP="008E6DD5">
          <w:pPr>
            <w:ind w:left="720"/>
            <w:contextualSpacing/>
            <w:jc w:val="both"/>
            <w:rPr>
              <w:rFonts w:eastAsia="Times New Roman" w:cs="Arial"/>
              <w:szCs w:val="24"/>
              <w:lang w:val="en-IE" w:eastAsia="en-IE"/>
            </w:rPr>
          </w:pPr>
        </w:p>
        <w:p w14:paraId="351DB127"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assist the Client in ensuring compliance with its obligations under the Data Protection Laws with respect to security, impact assessments and consultations with supervisory authorities and regulators.</w:t>
          </w:r>
        </w:p>
        <w:p w14:paraId="4F21E5E8" w14:textId="77777777" w:rsidR="008E6DD5" w:rsidRPr="00B07A3D" w:rsidRDefault="008E6DD5" w:rsidP="008E6DD5">
          <w:pPr>
            <w:ind w:left="720"/>
            <w:contextualSpacing/>
            <w:jc w:val="both"/>
            <w:rPr>
              <w:rFonts w:eastAsia="Times New Roman" w:cs="Arial"/>
              <w:szCs w:val="24"/>
              <w:lang w:val="en-IE" w:eastAsia="en-IE"/>
            </w:rPr>
          </w:pPr>
        </w:p>
        <w:p w14:paraId="627DCCB9"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The Contractor shall at the written direction of the Client, amend, delete or return Personal Data and copies thereof to the Client on termination of this Agreement unless </w:t>
          </w:r>
          <w:r w:rsidRPr="00B07A3D">
            <w:rPr>
              <w:rFonts w:eastAsia="Times New Roman" w:cs="Arial"/>
              <w:szCs w:val="24"/>
              <w:lang w:val="en-IE" w:eastAsia="en-IE"/>
            </w:rPr>
            <w:lastRenderedPageBreak/>
            <w:t>the Contractor is required by the laws of any member of the European Union or by the laws of the European Union applicable to the Contractor to store the Personal Data.</w:t>
          </w:r>
        </w:p>
        <w:p w14:paraId="0F23AE13" w14:textId="77777777" w:rsidR="008E6DD5" w:rsidRPr="00B07A3D" w:rsidRDefault="008E6DD5" w:rsidP="008E6DD5">
          <w:pPr>
            <w:ind w:left="720"/>
            <w:contextualSpacing/>
            <w:jc w:val="both"/>
            <w:rPr>
              <w:rFonts w:eastAsia="Times New Roman" w:cs="Arial"/>
              <w:szCs w:val="24"/>
              <w:lang w:val="en-IE" w:eastAsia="en-IE"/>
            </w:rPr>
          </w:pPr>
        </w:p>
        <w:p w14:paraId="66D9D2B6"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permit the Client,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7578B7" w14:textId="77777777" w:rsidR="008E6DD5" w:rsidRPr="00B07A3D" w:rsidRDefault="008E6DD5" w:rsidP="008E6DD5">
          <w:pPr>
            <w:ind w:left="720"/>
            <w:contextualSpacing/>
            <w:jc w:val="both"/>
            <w:rPr>
              <w:rFonts w:eastAsia="Times New Roman" w:cs="Arial"/>
              <w:szCs w:val="24"/>
              <w:lang w:val="en-IE" w:eastAsia="en-IE"/>
            </w:rPr>
          </w:pPr>
        </w:p>
        <w:p w14:paraId="2EA4F433"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The Contractor shall fully comply </w:t>
          </w:r>
          <w:proofErr w:type="gramStart"/>
          <w:r w:rsidRPr="00B07A3D">
            <w:rPr>
              <w:rFonts w:eastAsia="Times New Roman" w:cs="Arial"/>
              <w:szCs w:val="24"/>
              <w:lang w:val="en-IE" w:eastAsia="en-IE"/>
            </w:rPr>
            <w:t>with, and</w:t>
          </w:r>
          <w:proofErr w:type="gramEnd"/>
          <w:r w:rsidRPr="00B07A3D">
            <w:rPr>
              <w:rFonts w:eastAsia="Times New Roman" w:cs="Arial"/>
              <w:szCs w:val="24"/>
              <w:lang w:val="en-IE" w:eastAsia="en-IE"/>
            </w:rPr>
            <w:t xml:space="preserve"> implement policies which are communicated or notified to the Contractor by the Client from time to time.</w:t>
          </w:r>
        </w:p>
        <w:p w14:paraId="09391BB4" w14:textId="77777777" w:rsidR="008E6DD5" w:rsidRPr="00B07A3D" w:rsidRDefault="008E6DD5" w:rsidP="008E6DD5">
          <w:pPr>
            <w:ind w:left="720"/>
            <w:contextualSpacing/>
            <w:jc w:val="both"/>
            <w:rPr>
              <w:rFonts w:eastAsia="Times New Roman" w:cs="Arial"/>
              <w:szCs w:val="24"/>
              <w:lang w:val="en-IE" w:eastAsia="en-IE"/>
            </w:rPr>
          </w:pPr>
        </w:p>
        <w:p w14:paraId="6EE86D54"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Contractor shall maintain complete and accurate records and information to demonstrate its compliance with this clause 25 and allow for inspections and contribute to any audits by the Client or the Client’s designated auditor.</w:t>
          </w:r>
        </w:p>
        <w:p w14:paraId="65B71E68" w14:textId="77777777" w:rsidR="008E6DD5" w:rsidRPr="00B07A3D" w:rsidRDefault="008E6DD5" w:rsidP="008E6DD5">
          <w:pPr>
            <w:ind w:left="720"/>
            <w:contextualSpacing/>
            <w:jc w:val="both"/>
            <w:rPr>
              <w:rFonts w:eastAsia="Times New Roman" w:cs="Arial"/>
              <w:szCs w:val="24"/>
              <w:lang w:val="en-IE" w:eastAsia="en-IE"/>
            </w:rPr>
          </w:pPr>
        </w:p>
        <w:p w14:paraId="3D167564"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The Contractor </w:t>
          </w:r>
          <w:proofErr w:type="gramStart"/>
          <w:r w:rsidRPr="00B07A3D">
            <w:rPr>
              <w:rFonts w:eastAsia="Times New Roman" w:cs="Arial"/>
              <w:szCs w:val="24"/>
              <w:lang w:val="en-IE" w:eastAsia="en-IE"/>
            </w:rPr>
            <w:t>shall:-</w:t>
          </w:r>
          <w:proofErr w:type="gramEnd"/>
        </w:p>
        <w:p w14:paraId="21A24F9A"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(1) take all reasonable precautions to preserve the integrity of any Personal Data which it processes and to prevent any corruption or loss of such Personal Data;</w:t>
          </w:r>
        </w:p>
        <w:p w14:paraId="6AD48B5A" w14:textId="76EF5733"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 xml:space="preserve">(2) ensure that a back-up copy of </w:t>
          </w:r>
          <w:proofErr w:type="gramStart"/>
          <w:r w:rsidRPr="00B07A3D">
            <w:rPr>
              <w:rFonts w:eastAsia="Times New Roman" w:cs="Arial"/>
              <w:szCs w:val="24"/>
              <w:lang w:val="en-IE" w:eastAsia="en-IE"/>
            </w:rPr>
            <w:t>any and all</w:t>
          </w:r>
          <w:proofErr w:type="gramEnd"/>
          <w:r w:rsidRPr="00B07A3D">
            <w:rPr>
              <w:rFonts w:eastAsia="Times New Roman" w:cs="Arial"/>
              <w:szCs w:val="24"/>
              <w:lang w:val="en-IE" w:eastAsia="en-IE"/>
            </w:rPr>
            <w:t xml:space="preserve"> such Personal Data is made </w:t>
          </w:r>
          <w:sdt>
            <w:sdtPr>
              <w:rPr>
                <w:rFonts w:eastAsia="Times New Roman" w:cs="Arial"/>
                <w:szCs w:val="24"/>
                <w:lang w:val="en-IE" w:eastAsia="en-IE"/>
              </w:rPr>
              <w:id w:val="-1377762492"/>
              <w:placeholder>
                <w:docPart w:val="DefaultPlaceholder_-1854013440"/>
              </w:placeholder>
            </w:sdtPr>
            <w:sdtEndPr>
              <w:rPr>
                <w:color w:val="C00000"/>
              </w:rPr>
            </w:sdtEndPr>
            <w:sdtContent>
              <w:r w:rsidRPr="006E22B5">
                <w:rPr>
                  <w:rFonts w:eastAsia="Times New Roman" w:cs="Arial"/>
                  <w:color w:val="C00000"/>
                  <w:szCs w:val="24"/>
                  <w:lang w:val="en-IE" w:eastAsia="en-IE"/>
                </w:rPr>
                <w:t>[insert frequency]</w:t>
              </w:r>
            </w:sdtContent>
          </w:sdt>
          <w:r w:rsidRPr="00B07A3D">
            <w:rPr>
              <w:rFonts w:eastAsia="Times New Roman" w:cs="Arial"/>
              <w:szCs w:val="24"/>
              <w:lang w:val="en-IE" w:eastAsia="en-IE"/>
            </w:rPr>
            <w:t xml:space="preserve"> and this copy is recorded on media from which the data can be reloaded if there is any corruption or loss of the data; and</w:t>
          </w:r>
        </w:p>
        <w:p w14:paraId="76F2F5AD" w14:textId="77777777"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61C7E2F5"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 xml:space="preserve">(IF YOU ARE NOT CONSENTING TO A </w:t>
          </w:r>
          <w:proofErr w:type="gramStart"/>
          <w:r w:rsidRPr="00B07A3D">
            <w:rPr>
              <w:rFonts w:eastAsia="Times New Roman" w:cs="Arial"/>
              <w:szCs w:val="24"/>
              <w:lang w:val="en-IE" w:eastAsia="en-IE"/>
            </w:rPr>
            <w:t>THIRD PARTY</w:t>
          </w:r>
          <w:proofErr w:type="gramEnd"/>
          <w:r w:rsidRPr="00B07A3D">
            <w:rPr>
              <w:rFonts w:eastAsia="Times New Roman" w:cs="Arial"/>
              <w:szCs w:val="24"/>
              <w:lang w:val="en-IE" w:eastAsia="en-IE"/>
            </w:rPr>
            <w:t xml:space="preserve"> PROCESSOR – DELETE IF NOT IN USE)</w:t>
          </w:r>
        </w:p>
        <w:p w14:paraId="4C5ACD9C" w14:textId="77777777" w:rsidR="008E6DD5" w:rsidRPr="00B07A3D" w:rsidRDefault="008E6DD5" w:rsidP="008E6DD5">
          <w:pPr>
            <w:spacing w:after="160" w:line="256" w:lineRule="auto"/>
            <w:ind w:left="720" w:right="-108"/>
            <w:contextualSpacing/>
            <w:jc w:val="both"/>
            <w:rPr>
              <w:rFonts w:eastAsia="Times New Roman" w:cs="Arial"/>
              <w:szCs w:val="24"/>
              <w:lang w:val="en-IE" w:eastAsia="en-IE"/>
            </w:rPr>
          </w:pPr>
          <w:r w:rsidRPr="00B07A3D">
            <w:rPr>
              <w:rFonts w:eastAsia="Times New Roman" w:cs="Arial"/>
              <w:szCs w:val="24"/>
              <w:lang w:val="en-IE" w:eastAsia="en-IE"/>
            </w:rPr>
            <w:t xml:space="preserve">The Client does not consent to the Contractor appointing any </w:t>
          </w:r>
          <w:proofErr w:type="gramStart"/>
          <w:r w:rsidRPr="00B07A3D">
            <w:rPr>
              <w:rFonts w:eastAsia="Times New Roman" w:cs="Arial"/>
              <w:szCs w:val="24"/>
              <w:lang w:val="en-IE" w:eastAsia="en-IE"/>
            </w:rPr>
            <w:t>third party</w:t>
          </w:r>
          <w:proofErr w:type="gramEnd"/>
          <w:r w:rsidRPr="00B07A3D">
            <w:rPr>
              <w:rFonts w:eastAsia="Times New Roman" w:cs="Arial"/>
              <w:szCs w:val="24"/>
              <w:lang w:val="en-IE" w:eastAsia="en-IE"/>
            </w:rPr>
            <w:t xml:space="preserve"> processor of Personal Data under this agreement </w:t>
          </w:r>
        </w:p>
        <w:p w14:paraId="528EB622" w14:textId="77777777" w:rsidR="008E6DD5" w:rsidRPr="00B07A3D" w:rsidRDefault="008E6DD5" w:rsidP="008E6DD5">
          <w:pPr>
            <w:spacing w:after="160" w:line="256" w:lineRule="auto"/>
            <w:ind w:left="720" w:right="-108"/>
            <w:contextualSpacing/>
            <w:jc w:val="both"/>
            <w:rPr>
              <w:rFonts w:eastAsia="Times New Roman" w:cs="Arial"/>
              <w:szCs w:val="24"/>
              <w:lang w:val="en-IE" w:eastAsia="en-IE"/>
            </w:rPr>
          </w:pPr>
        </w:p>
        <w:p w14:paraId="47EE15BC" w14:textId="77777777" w:rsidR="008E6DD5" w:rsidRPr="00B07A3D" w:rsidRDefault="008E6DD5" w:rsidP="008E6DD5">
          <w:pPr>
            <w:rPr>
              <w:rFonts w:eastAsia="Times New Roman" w:cs="Arial"/>
              <w:szCs w:val="24"/>
              <w:lang w:val="en-IE" w:eastAsia="en-IE"/>
            </w:rPr>
          </w:pPr>
          <w:r w:rsidRPr="00B07A3D">
            <w:rPr>
              <w:rFonts w:eastAsia="Times New Roman" w:cs="Arial"/>
              <w:szCs w:val="24"/>
              <w:lang w:val="en-IE" w:eastAsia="en-IE"/>
            </w:rPr>
            <w:t xml:space="preserve">(OR IF USING A </w:t>
          </w:r>
          <w:proofErr w:type="gramStart"/>
          <w:r w:rsidRPr="00B07A3D">
            <w:rPr>
              <w:rFonts w:eastAsia="Times New Roman" w:cs="Arial"/>
              <w:szCs w:val="24"/>
              <w:lang w:val="en-IE" w:eastAsia="en-IE"/>
            </w:rPr>
            <w:t>THIRD PARTY</w:t>
          </w:r>
          <w:proofErr w:type="gramEnd"/>
          <w:r w:rsidRPr="00B07A3D">
            <w:rPr>
              <w:rFonts w:eastAsia="Times New Roman" w:cs="Arial"/>
              <w:szCs w:val="24"/>
              <w:lang w:val="en-IE" w:eastAsia="en-IE"/>
            </w:rPr>
            <w:t xml:space="preserve"> PROCESSOR – DELETE IF NOT IN USE)</w:t>
          </w:r>
        </w:p>
        <w:p w14:paraId="13C4AFE8" w14:textId="6F6E56E8" w:rsidR="008E6DD5" w:rsidRPr="00B07A3D" w:rsidRDefault="008E6DD5" w:rsidP="008E6DD5">
          <w:pPr>
            <w:spacing w:after="160" w:line="256" w:lineRule="auto"/>
            <w:ind w:left="720" w:right="-108"/>
            <w:jc w:val="both"/>
            <w:rPr>
              <w:rFonts w:eastAsia="Times New Roman" w:cs="Arial"/>
              <w:szCs w:val="24"/>
              <w:lang w:val="en-IE" w:eastAsia="en-IE"/>
            </w:rPr>
          </w:pPr>
          <w:r w:rsidRPr="00B07A3D">
            <w:rPr>
              <w:rFonts w:eastAsia="Times New Roman" w:cs="Arial"/>
              <w:szCs w:val="24"/>
              <w:lang w:val="en-IE" w:eastAsia="en-IE"/>
            </w:rPr>
            <w:t xml:space="preserve">the Client consents to the Contractor appointing </w:t>
          </w:r>
          <w:sdt>
            <w:sdtPr>
              <w:rPr>
                <w:rFonts w:eastAsia="Times New Roman" w:cs="Arial"/>
                <w:szCs w:val="24"/>
                <w:lang w:val="en-IE" w:eastAsia="en-IE"/>
              </w:rPr>
              <w:id w:val="-300851876"/>
              <w:placeholder>
                <w:docPart w:val="DefaultPlaceholder_-1854013440"/>
              </w:placeholder>
            </w:sdtPr>
            <w:sdtEndPr>
              <w:rPr>
                <w:color w:val="C00000"/>
              </w:rPr>
            </w:sdtEndPr>
            <w:sdtContent>
              <w:r w:rsidRPr="006E22B5">
                <w:rPr>
                  <w:rFonts w:eastAsia="Times New Roman" w:cs="Arial"/>
                  <w:color w:val="C00000"/>
                  <w:szCs w:val="24"/>
                  <w:lang w:val="en-IE" w:eastAsia="en-IE"/>
                </w:rPr>
                <w:t>[insert third-party processor]</w:t>
              </w:r>
            </w:sdtContent>
          </w:sdt>
          <w:r w:rsidRPr="00B07A3D">
            <w:rPr>
              <w:rFonts w:eastAsia="Times New Roman" w:cs="Arial"/>
              <w:szCs w:val="24"/>
              <w:lang w:val="en-IE" w:eastAsia="en-IE"/>
            </w:rPr>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7B9D0C41"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Save for clauses 25B, 25C, 25</w:t>
          </w:r>
          <w:proofErr w:type="gramStart"/>
          <w:r w:rsidRPr="00B07A3D">
            <w:rPr>
              <w:rFonts w:eastAsia="Times New Roman" w:cs="Arial"/>
              <w:szCs w:val="24"/>
              <w:lang w:val="en-IE" w:eastAsia="en-IE"/>
            </w:rPr>
            <w:t>D(</w:t>
          </w:r>
          <w:proofErr w:type="gramEnd"/>
          <w:r w:rsidRPr="00B07A3D">
            <w:rPr>
              <w:rFonts w:eastAsia="Times New Roman" w:cs="Arial"/>
              <w:szCs w:val="24"/>
              <w:lang w:val="en-IE" w:eastAsia="en-IE"/>
            </w:rPr>
            <w:t>4) and 25E, all the obligations on the Contractor in this clause 25 relating to the processing of Personal Data shall apply to the processing of all Data.</w:t>
          </w:r>
        </w:p>
        <w:p w14:paraId="52EC0390" w14:textId="77777777" w:rsidR="008E6DD5" w:rsidRPr="00B07A3D" w:rsidRDefault="008E6DD5" w:rsidP="008E6DD5">
          <w:pPr>
            <w:ind w:left="720"/>
            <w:contextualSpacing/>
            <w:jc w:val="both"/>
            <w:rPr>
              <w:rFonts w:eastAsia="Times New Roman" w:cs="Arial"/>
              <w:szCs w:val="24"/>
              <w:lang w:val="en-IE" w:eastAsia="en-IE"/>
            </w:rPr>
          </w:pPr>
        </w:p>
        <w:p w14:paraId="43517F28" w14:textId="77777777" w:rsidR="008E6DD5" w:rsidRPr="00B07A3D" w:rsidRDefault="008E6DD5" w:rsidP="008E6DD5">
          <w:pPr>
            <w:numPr>
              <w:ilvl w:val="0"/>
              <w:numId w:val="70"/>
            </w:numPr>
            <w:spacing w:after="160" w:line="256" w:lineRule="auto"/>
            <w:ind w:right="-108"/>
            <w:contextualSpacing/>
            <w:jc w:val="both"/>
            <w:rPr>
              <w:rFonts w:eastAsia="Times New Roman" w:cs="Arial"/>
              <w:szCs w:val="24"/>
              <w:lang w:val="en-IE" w:eastAsia="en-IE"/>
            </w:rPr>
          </w:pPr>
          <w:r w:rsidRPr="00B07A3D">
            <w:rPr>
              <w:rFonts w:eastAsia="Times New Roman" w:cs="Arial"/>
              <w:szCs w:val="24"/>
              <w:lang w:val="en-IE" w:eastAsia="en-IE"/>
            </w:rPr>
            <w:t>The provisions of this clause 25 shall survive termination and or expiry of this Agreement for any reason.</w:t>
          </w:r>
        </w:p>
        <w:p w14:paraId="28880530" w14:textId="77777777" w:rsidR="008E6DD5" w:rsidRDefault="009C7904" w:rsidP="008E6DD5">
          <w:pPr>
            <w:ind w:right="-108"/>
            <w:contextualSpacing/>
            <w:jc w:val="both"/>
            <w:rPr>
              <w:rFonts w:ascii="Calibri" w:eastAsia="Times New Roman" w:hAnsi="Calibri" w:cs="Times New Roman"/>
              <w:szCs w:val="24"/>
              <w:highlight w:val="lightGray"/>
            </w:rPr>
          </w:pPr>
        </w:p>
      </w:sdtContent>
    </w:sdt>
    <w:p w14:paraId="0F74E827" w14:textId="77777777" w:rsidR="008E6DD5" w:rsidRPr="0099288F" w:rsidRDefault="008E6DD5" w:rsidP="00EC6EBB">
      <w:pPr>
        <w:spacing w:after="160" w:line="259" w:lineRule="auto"/>
        <w:ind w:left="720" w:hanging="720"/>
        <w:jc w:val="both"/>
        <w:rPr>
          <w:rFonts w:eastAsia="Times New Roman" w:cs="Arial"/>
          <w:szCs w:val="24"/>
          <w:lang w:val="en-IE" w:eastAsia="en-IE"/>
        </w:rPr>
      </w:pPr>
    </w:p>
    <w:p w14:paraId="04ED6053" w14:textId="4CDE26FC" w:rsidR="0099288F" w:rsidRPr="0099288F" w:rsidRDefault="0099288F" w:rsidP="006E22B5">
      <w:pPr>
        <w:numPr>
          <w:ilvl w:val="0"/>
          <w:numId w:val="69"/>
        </w:numPr>
        <w:shd w:val="clear" w:color="auto" w:fill="4F6228" w:themeFill="accent3" w:themeFillShade="80"/>
        <w:spacing w:after="160" w:line="259" w:lineRule="auto"/>
        <w:ind w:left="0" w:firstLine="0"/>
        <w:jc w:val="both"/>
        <w:outlineLvl w:val="0"/>
        <w:rPr>
          <w:rFonts w:eastAsia="Times New Roman" w:cs="Arial"/>
          <w:b/>
          <w:color w:val="FFFFFF"/>
          <w:szCs w:val="24"/>
          <w:lang w:val="en-IE" w:eastAsia="en-IE"/>
        </w:rPr>
      </w:pPr>
      <w:bookmarkStart w:id="61" w:name="_Toc491080611"/>
      <w:bookmarkStart w:id="62" w:name="_Toc50106631"/>
      <w:r w:rsidRPr="0099288F">
        <w:rPr>
          <w:rFonts w:eastAsia="Times New Roman" w:cs="Arial"/>
          <w:b/>
          <w:color w:val="FFFFFF"/>
          <w:szCs w:val="24"/>
          <w:lang w:val="en-IE" w:eastAsia="en-IE"/>
        </w:rPr>
        <w:t>ADDITIONAL CONDITION(S)</w:t>
      </w:r>
      <w:bookmarkEnd w:id="61"/>
      <w:bookmarkEnd w:id="62"/>
    </w:p>
    <w:p w14:paraId="2194F3BF" w14:textId="744723DF" w:rsidR="0099288F" w:rsidRPr="0099288F" w:rsidRDefault="0099288F" w:rsidP="006E22B5">
      <w:pPr>
        <w:spacing w:after="160" w:line="259" w:lineRule="auto"/>
        <w:rPr>
          <w:rFonts w:eastAsia="Times New Roman" w:cs="Arial"/>
          <w:szCs w:val="24"/>
          <w:lang w:val="en-IE" w:eastAsia="en-IE"/>
        </w:rPr>
      </w:pPr>
      <w:r w:rsidRPr="0099288F">
        <w:rPr>
          <w:rFonts w:eastAsia="Times New Roman" w:cs="Arial"/>
          <w:szCs w:val="24"/>
          <w:lang w:val="en-IE" w:eastAsia="en-IE"/>
        </w:rPr>
        <w:t>A.</w:t>
      </w:r>
      <w:r w:rsidRPr="0099288F">
        <w:rPr>
          <w:rFonts w:eastAsia="Times New Roman" w:cs="Arial"/>
          <w:szCs w:val="24"/>
          <w:lang w:val="en-IE" w:eastAsia="en-IE"/>
        </w:rPr>
        <w:tab/>
      </w:r>
      <w:r w:rsidR="00FF6692">
        <w:rPr>
          <w:rFonts w:eastAsia="Times New Roman" w:cs="Arial"/>
          <w:szCs w:val="24"/>
          <w:lang w:val="en-IE" w:eastAsia="en-IE"/>
        </w:rPr>
        <w:t>Not Used</w:t>
      </w:r>
      <w:r w:rsidRPr="0099288F">
        <w:rPr>
          <w:rFonts w:eastAsia="Times New Roman" w:cs="Arial"/>
          <w:szCs w:val="24"/>
          <w:lang w:val="en-IE" w:eastAsia="en-IE"/>
        </w:rPr>
        <w:cr/>
      </w:r>
    </w:p>
    <w:sdt>
      <w:sdtPr>
        <w:rPr>
          <w:rFonts w:eastAsia="Times New Roman" w:cs="Arial"/>
          <w:color w:val="C00000"/>
          <w:szCs w:val="24"/>
          <w:lang w:val="en-IE" w:eastAsia="en-IE"/>
        </w:rPr>
        <w:id w:val="1840112734"/>
        <w:placeholder>
          <w:docPart w:val="DefaultPlaceholder_-1854013440"/>
        </w:placeholder>
        <w:showingPlcHdr/>
      </w:sdtPr>
      <w:sdtEndPr/>
      <w:sdtContent>
        <w:p w14:paraId="3F519277" w14:textId="71FB122D" w:rsidR="0099288F" w:rsidRPr="0099288F" w:rsidRDefault="00FF6692" w:rsidP="0099288F">
          <w:pPr>
            <w:spacing w:after="160" w:line="259" w:lineRule="auto"/>
            <w:jc w:val="both"/>
            <w:rPr>
              <w:rFonts w:eastAsia="Times New Roman" w:cs="Arial"/>
              <w:color w:val="C00000"/>
              <w:szCs w:val="24"/>
              <w:lang w:val="en-IE" w:eastAsia="en-IE"/>
            </w:rPr>
          </w:pPr>
          <w:r w:rsidRPr="00DD2575">
            <w:rPr>
              <w:rStyle w:val="PlaceholderText"/>
            </w:rPr>
            <w:t>Click or tap here to enter text.</w:t>
          </w:r>
        </w:p>
      </w:sdtContent>
    </w:sdt>
    <w:p w14:paraId="376CAAC2" w14:textId="08AC08A0" w:rsidR="00AD74E8" w:rsidRDefault="00AD74E8">
      <w:pPr>
        <w:rPr>
          <w:rFonts w:eastAsia="Times New Roman" w:cs="Arial"/>
          <w:szCs w:val="24"/>
          <w:lang w:val="en-IE" w:eastAsia="en-IE"/>
        </w:rPr>
      </w:pPr>
      <w:r>
        <w:rPr>
          <w:rFonts w:eastAsia="Times New Roman" w:cs="Arial"/>
          <w:szCs w:val="24"/>
          <w:lang w:val="en-IE" w:eastAsia="en-IE"/>
        </w:rPr>
        <w:br w:type="page"/>
      </w:r>
    </w:p>
    <w:p w14:paraId="47C91239" w14:textId="03ED0D1C" w:rsidR="0099288F" w:rsidRPr="0099288F" w:rsidRDefault="0099288F" w:rsidP="006E22B5">
      <w:pPr>
        <w:shd w:val="clear" w:color="auto" w:fill="4F6228" w:themeFill="accent3" w:themeFillShade="80"/>
        <w:spacing w:after="160" w:line="259" w:lineRule="auto"/>
        <w:jc w:val="both"/>
        <w:outlineLvl w:val="0"/>
        <w:rPr>
          <w:rFonts w:eastAsia="Times New Roman" w:cs="Arial"/>
          <w:b/>
          <w:color w:val="FFFFFF"/>
          <w:szCs w:val="24"/>
          <w:lang w:val="en-IE" w:eastAsia="en-IE"/>
        </w:rPr>
      </w:pPr>
      <w:bookmarkStart w:id="63" w:name="_Toc491080612"/>
      <w:bookmarkStart w:id="64" w:name="_Toc50106632"/>
      <w:r w:rsidRPr="0099288F">
        <w:rPr>
          <w:rFonts w:eastAsia="Times New Roman" w:cs="Arial"/>
          <w:b/>
          <w:color w:val="FFFFFF"/>
          <w:szCs w:val="24"/>
          <w:lang w:val="en-IE" w:eastAsia="en-IE"/>
        </w:rPr>
        <w:lastRenderedPageBreak/>
        <w:t>Schedule B:  Services:  The Specification</w:t>
      </w:r>
      <w:bookmarkEnd w:id="63"/>
      <w:bookmarkEnd w:id="64"/>
    </w:p>
    <w:p w14:paraId="07CCF4EB"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sdt>
      <w:sdtPr>
        <w:rPr>
          <w:rFonts w:eastAsia="Times New Roman" w:cs="Arial"/>
          <w:szCs w:val="24"/>
          <w:lang w:val="en-IE" w:eastAsia="en-IE"/>
        </w:rPr>
        <w:id w:val="-1004282137"/>
        <w:placeholder>
          <w:docPart w:val="DefaultPlaceholder_-1854013440"/>
        </w:placeholder>
      </w:sdtPr>
      <w:sdtEndPr>
        <w:rPr>
          <w:color w:val="C00000"/>
        </w:rPr>
      </w:sdtEndPr>
      <w:sdtContent>
        <w:p w14:paraId="5CDC9789" w14:textId="32D9A16A"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w:t>
          </w:r>
          <w:r w:rsidRPr="0099288F">
            <w:rPr>
              <w:rFonts w:eastAsia="Times New Roman" w:cs="Arial"/>
              <w:color w:val="C00000"/>
              <w:szCs w:val="24"/>
              <w:lang w:val="en-IE" w:eastAsia="en-IE"/>
            </w:rPr>
            <w:t>Insert when completing contract</w:t>
          </w:r>
          <w:r w:rsidRPr="0099288F">
            <w:rPr>
              <w:rFonts w:eastAsia="Times New Roman" w:cs="Arial"/>
              <w:szCs w:val="24"/>
              <w:lang w:val="en-IE" w:eastAsia="en-IE"/>
            </w:rPr>
            <w:t>]</w:t>
          </w:r>
        </w:p>
        <w:p w14:paraId="15AE5D81" w14:textId="2BAD4FC2" w:rsidR="0099288F" w:rsidRPr="0099288F" w:rsidRDefault="0099288F" w:rsidP="0099288F">
          <w:pPr>
            <w:spacing w:after="160" w:line="259" w:lineRule="auto"/>
            <w:jc w:val="both"/>
            <w:rPr>
              <w:rFonts w:eastAsia="Times New Roman" w:cs="Arial"/>
              <w:color w:val="C00000"/>
              <w:szCs w:val="24"/>
              <w:lang w:val="en-IE" w:eastAsia="en-IE"/>
            </w:rPr>
          </w:pPr>
          <w:r w:rsidRPr="0099288F">
            <w:rPr>
              <w:rFonts w:eastAsia="Times New Roman" w:cs="Arial"/>
              <w:color w:val="C00000"/>
              <w:szCs w:val="24"/>
              <w:lang w:val="en-IE" w:eastAsia="en-IE"/>
            </w:rPr>
            <w:t>[Note: check if “Specification” will be different from the “Tender”]</w:t>
          </w:r>
        </w:p>
      </w:sdtContent>
    </w:sdt>
    <w:p w14:paraId="5D84E55C" w14:textId="510065DC" w:rsidR="0099288F" w:rsidRPr="0099288F" w:rsidRDefault="0099288F" w:rsidP="0099288F">
      <w:pPr>
        <w:spacing w:after="160" w:line="259" w:lineRule="auto"/>
        <w:jc w:val="both"/>
        <w:rPr>
          <w:rFonts w:eastAsia="Times New Roman" w:cs="Arial"/>
          <w:szCs w:val="24"/>
          <w:lang w:val="en-IE" w:eastAsia="en-IE"/>
        </w:rPr>
      </w:pPr>
    </w:p>
    <w:p w14:paraId="4E5FD3A9" w14:textId="77777777" w:rsidR="0099288F" w:rsidRPr="0099288F" w:rsidRDefault="0099288F" w:rsidP="0099288F">
      <w:pPr>
        <w:spacing w:after="160" w:line="259" w:lineRule="auto"/>
        <w:jc w:val="both"/>
        <w:rPr>
          <w:rFonts w:eastAsia="Times New Roman" w:cs="Arial"/>
          <w:b/>
          <w:color w:val="FFFFFF"/>
          <w:szCs w:val="24"/>
          <w:lang w:val="en-IE" w:eastAsia="en-IE"/>
        </w:rPr>
      </w:pPr>
      <w:r w:rsidRPr="0099288F">
        <w:rPr>
          <w:rFonts w:ascii="Calibri" w:eastAsia="Times New Roman" w:hAnsi="Times New Roman" w:cs="Times New Roman"/>
          <w:lang w:val="en-IE" w:eastAsia="en-IE"/>
        </w:rPr>
        <w:br w:type="page"/>
      </w:r>
    </w:p>
    <w:p w14:paraId="4D47E10C" w14:textId="77777777" w:rsidR="0099288F" w:rsidRPr="0099288F" w:rsidRDefault="0099288F" w:rsidP="006E22B5">
      <w:pPr>
        <w:shd w:val="clear" w:color="auto" w:fill="4F6228" w:themeFill="accent3" w:themeFillShade="80"/>
        <w:spacing w:after="160" w:line="259" w:lineRule="auto"/>
        <w:jc w:val="both"/>
        <w:outlineLvl w:val="0"/>
        <w:rPr>
          <w:rFonts w:eastAsia="Times New Roman" w:cs="Arial"/>
          <w:b/>
          <w:color w:val="FFFFFF"/>
          <w:szCs w:val="24"/>
          <w:lang w:val="en-IE" w:eastAsia="en-IE"/>
        </w:rPr>
      </w:pPr>
      <w:bookmarkStart w:id="65" w:name="_Toc491080613"/>
      <w:bookmarkStart w:id="66" w:name="_Toc50106633"/>
      <w:r w:rsidRPr="0099288F">
        <w:rPr>
          <w:rFonts w:eastAsia="Times New Roman" w:cs="Arial"/>
          <w:b/>
          <w:color w:val="FFFFFF"/>
          <w:szCs w:val="24"/>
          <w:lang w:val="en-IE" w:eastAsia="en-IE"/>
        </w:rPr>
        <w:lastRenderedPageBreak/>
        <w:t>Schedule C:  Charges</w:t>
      </w:r>
      <w:bookmarkEnd w:id="65"/>
      <w:bookmarkEnd w:id="66"/>
    </w:p>
    <w:p w14:paraId="59915D5A"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sdt>
      <w:sdtPr>
        <w:rPr>
          <w:rFonts w:eastAsia="Times New Roman" w:cs="Arial"/>
          <w:szCs w:val="24"/>
          <w:lang w:val="en-IE" w:eastAsia="en-IE"/>
        </w:rPr>
        <w:id w:val="2008943190"/>
        <w:placeholder>
          <w:docPart w:val="DefaultPlaceholder_-1854013440"/>
        </w:placeholder>
      </w:sdtPr>
      <w:sdtEndPr/>
      <w:sdtContent>
        <w:p w14:paraId="38B7374A" w14:textId="07114061"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w:t>
          </w:r>
          <w:r w:rsidRPr="0099288F">
            <w:rPr>
              <w:rFonts w:eastAsia="Times New Roman" w:cs="Arial"/>
              <w:color w:val="C00000"/>
              <w:szCs w:val="24"/>
              <w:lang w:val="en-IE" w:eastAsia="en-IE"/>
            </w:rPr>
            <w:t>Insert when completing contract</w:t>
          </w:r>
          <w:r w:rsidRPr="0099288F">
            <w:rPr>
              <w:rFonts w:eastAsia="Times New Roman" w:cs="Arial"/>
              <w:szCs w:val="24"/>
              <w:lang w:val="en-IE" w:eastAsia="en-IE"/>
            </w:rPr>
            <w:t>]</w:t>
          </w:r>
        </w:p>
      </w:sdtContent>
    </w:sdt>
    <w:p w14:paraId="67D0D371" w14:textId="77777777" w:rsidR="0099288F" w:rsidRPr="0099288F" w:rsidRDefault="0099288F" w:rsidP="0099288F">
      <w:pPr>
        <w:spacing w:after="160" w:line="259" w:lineRule="auto"/>
        <w:jc w:val="both"/>
        <w:rPr>
          <w:rFonts w:eastAsia="Times New Roman" w:cs="Arial"/>
          <w:szCs w:val="24"/>
          <w:lang w:val="en-IE" w:eastAsia="en-IE"/>
        </w:rPr>
      </w:pPr>
    </w:p>
    <w:p w14:paraId="514C93C8"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 xml:space="preserve"> </w:t>
      </w:r>
    </w:p>
    <w:p w14:paraId="01CE318F" w14:textId="77777777"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br w:type="page"/>
      </w:r>
    </w:p>
    <w:p w14:paraId="5E4FDC84" w14:textId="77777777" w:rsidR="0099288F" w:rsidRPr="0099288F" w:rsidRDefault="0099288F" w:rsidP="006E22B5">
      <w:pPr>
        <w:shd w:val="clear" w:color="auto" w:fill="4F6228" w:themeFill="accent3" w:themeFillShade="80"/>
        <w:spacing w:after="160" w:line="259" w:lineRule="auto"/>
        <w:jc w:val="both"/>
        <w:outlineLvl w:val="0"/>
        <w:rPr>
          <w:rFonts w:eastAsia="Times New Roman" w:cs="Arial"/>
          <w:b/>
          <w:color w:val="FFFFFF"/>
          <w:szCs w:val="24"/>
          <w:lang w:val="en-IE" w:eastAsia="en-IE"/>
        </w:rPr>
      </w:pPr>
      <w:bookmarkStart w:id="67" w:name="_Toc491080614"/>
      <w:bookmarkStart w:id="68" w:name="_Toc50106634"/>
      <w:r w:rsidRPr="0099288F">
        <w:rPr>
          <w:rFonts w:eastAsia="Times New Roman" w:cs="Arial"/>
          <w:b/>
          <w:color w:val="FFFFFF"/>
          <w:szCs w:val="24"/>
          <w:lang w:val="en-IE" w:eastAsia="en-IE"/>
        </w:rPr>
        <w:lastRenderedPageBreak/>
        <w:t>Schedule D:  Service Levels</w:t>
      </w:r>
      <w:bookmarkEnd w:id="67"/>
      <w:r w:rsidRPr="0099288F">
        <w:rPr>
          <w:rFonts w:eastAsia="Times New Roman" w:cs="Arial"/>
          <w:b/>
          <w:color w:val="FFFFFF"/>
          <w:szCs w:val="24"/>
          <w:lang w:val="en-IE" w:eastAsia="en-IE"/>
        </w:rPr>
        <w:t xml:space="preserve"> / Service Level Agreement</w:t>
      </w:r>
      <w:bookmarkEnd w:id="68"/>
    </w:p>
    <w:p w14:paraId="38CB9C2E" w14:textId="77777777" w:rsidR="0099288F" w:rsidRPr="0099288F" w:rsidRDefault="0099288F" w:rsidP="0099288F">
      <w:pPr>
        <w:spacing w:after="160" w:line="259" w:lineRule="auto"/>
        <w:jc w:val="both"/>
        <w:rPr>
          <w:rFonts w:eastAsia="Times New Roman" w:cs="Arial"/>
          <w:szCs w:val="24"/>
          <w:lang w:val="en-IE" w:eastAsia="en-IE"/>
        </w:rPr>
      </w:pPr>
    </w:p>
    <w:sdt>
      <w:sdtPr>
        <w:rPr>
          <w:rFonts w:eastAsia="Times New Roman" w:cs="Arial"/>
          <w:szCs w:val="24"/>
          <w:lang w:val="en-IE" w:eastAsia="en-IE"/>
        </w:rPr>
        <w:id w:val="631911605"/>
        <w:placeholder>
          <w:docPart w:val="DefaultPlaceholder_-1854013440"/>
        </w:placeholder>
      </w:sdtPr>
      <w:sdtEndPr/>
      <w:sdtContent>
        <w:p w14:paraId="76337496" w14:textId="033E948B" w:rsidR="0099288F" w:rsidRPr="0099288F" w:rsidRDefault="0099288F" w:rsidP="0099288F">
          <w:pPr>
            <w:spacing w:after="160" w:line="259" w:lineRule="auto"/>
            <w:jc w:val="both"/>
            <w:rPr>
              <w:rFonts w:eastAsia="Times New Roman" w:cs="Arial"/>
              <w:szCs w:val="24"/>
              <w:lang w:val="en-IE" w:eastAsia="en-IE"/>
            </w:rPr>
          </w:pPr>
          <w:r w:rsidRPr="0099288F">
            <w:rPr>
              <w:rFonts w:eastAsia="Times New Roman" w:cs="Arial"/>
              <w:szCs w:val="24"/>
              <w:lang w:val="en-IE" w:eastAsia="en-IE"/>
            </w:rPr>
            <w:t>[</w:t>
          </w:r>
          <w:r w:rsidRPr="0099288F">
            <w:rPr>
              <w:rFonts w:eastAsia="Times New Roman" w:cs="Arial"/>
              <w:color w:val="C00000"/>
              <w:szCs w:val="24"/>
              <w:lang w:val="en-IE" w:eastAsia="en-IE"/>
            </w:rPr>
            <w:t xml:space="preserve">Insert at </w:t>
          </w:r>
          <w:r w:rsidR="00F971AD">
            <w:rPr>
              <w:rFonts w:eastAsia="Times New Roman" w:cs="Arial"/>
              <w:color w:val="C00000"/>
              <w:szCs w:val="24"/>
              <w:lang w:val="en-IE" w:eastAsia="en-IE"/>
            </w:rPr>
            <w:t>CF</w:t>
          </w:r>
          <w:r w:rsidR="00DF2C92">
            <w:rPr>
              <w:rFonts w:eastAsia="Times New Roman" w:cs="Arial"/>
              <w:color w:val="C00000"/>
              <w:szCs w:val="24"/>
              <w:lang w:val="en-IE" w:eastAsia="en-IE"/>
            </w:rPr>
            <w:t>T</w:t>
          </w:r>
          <w:r w:rsidR="00DF2C92" w:rsidRPr="0099288F">
            <w:rPr>
              <w:rFonts w:eastAsia="Times New Roman" w:cs="Arial"/>
              <w:color w:val="C00000"/>
              <w:szCs w:val="24"/>
              <w:lang w:val="en-IE" w:eastAsia="en-IE"/>
            </w:rPr>
            <w:t xml:space="preserve"> </w:t>
          </w:r>
          <w:r w:rsidRPr="0099288F">
            <w:rPr>
              <w:rFonts w:eastAsia="Times New Roman" w:cs="Arial"/>
              <w:color w:val="C00000"/>
              <w:szCs w:val="24"/>
              <w:lang w:val="en-IE" w:eastAsia="en-IE"/>
            </w:rPr>
            <w:t>stage, if applicable, or when completing contract</w:t>
          </w:r>
          <w:r w:rsidRPr="0099288F">
            <w:rPr>
              <w:rFonts w:eastAsia="Times New Roman" w:cs="Arial"/>
              <w:szCs w:val="24"/>
              <w:lang w:val="en-IE" w:eastAsia="en-IE"/>
            </w:rPr>
            <w:t>]</w:t>
          </w:r>
        </w:p>
      </w:sdtContent>
    </w:sdt>
    <w:p w14:paraId="2F0CA391" w14:textId="77777777" w:rsidR="0099288F" w:rsidRPr="0099288F" w:rsidRDefault="0099288F" w:rsidP="0099288F">
      <w:pPr>
        <w:spacing w:after="160" w:line="259" w:lineRule="auto"/>
        <w:jc w:val="both"/>
        <w:rPr>
          <w:rFonts w:eastAsia="Times New Roman" w:cs="Arial"/>
          <w:szCs w:val="24"/>
          <w:lang w:val="en-IE" w:eastAsia="en-IE"/>
        </w:rPr>
      </w:pPr>
    </w:p>
    <w:p w14:paraId="6A1D4D30" w14:textId="77984160" w:rsidR="008E6DD5" w:rsidRDefault="008E6DD5">
      <w:pPr>
        <w:rPr>
          <w:rFonts w:eastAsia="Times New Roman" w:cs="Arial"/>
          <w:lang w:val="en-IE" w:eastAsia="en-IE"/>
        </w:rPr>
      </w:pPr>
      <w:r>
        <w:rPr>
          <w:rFonts w:eastAsia="Times New Roman" w:cs="Arial"/>
          <w:lang w:val="en-IE" w:eastAsia="en-IE"/>
        </w:rPr>
        <w:br w:type="page"/>
      </w:r>
    </w:p>
    <w:p w14:paraId="72E895DD" w14:textId="4D0529A9" w:rsidR="008E6DD5" w:rsidRPr="0099288F" w:rsidRDefault="008E6DD5" w:rsidP="006E22B5">
      <w:pPr>
        <w:shd w:val="clear" w:color="auto" w:fill="4F6228" w:themeFill="accent3" w:themeFillShade="80"/>
        <w:spacing w:after="160" w:line="259" w:lineRule="auto"/>
        <w:jc w:val="both"/>
        <w:outlineLvl w:val="0"/>
        <w:rPr>
          <w:rFonts w:eastAsia="Times New Roman" w:cs="Arial"/>
          <w:b/>
          <w:color w:val="FFFFFF"/>
          <w:szCs w:val="24"/>
          <w:lang w:val="en-IE" w:eastAsia="en-IE"/>
        </w:rPr>
      </w:pPr>
      <w:r w:rsidRPr="0099288F">
        <w:rPr>
          <w:rFonts w:eastAsia="Times New Roman" w:cs="Arial"/>
          <w:b/>
          <w:color w:val="FFFFFF"/>
          <w:szCs w:val="24"/>
          <w:lang w:val="en-IE" w:eastAsia="en-IE"/>
        </w:rPr>
        <w:lastRenderedPageBreak/>
        <w:t xml:space="preserve">Schedule </w:t>
      </w:r>
      <w:r>
        <w:rPr>
          <w:rFonts w:eastAsia="Times New Roman" w:cs="Arial"/>
          <w:b/>
          <w:color w:val="FFFFFF"/>
          <w:szCs w:val="24"/>
          <w:lang w:val="en-IE" w:eastAsia="en-IE"/>
        </w:rPr>
        <w:t>E</w:t>
      </w:r>
      <w:r w:rsidRPr="0099288F">
        <w:rPr>
          <w:rFonts w:eastAsia="Times New Roman" w:cs="Arial"/>
          <w:b/>
          <w:color w:val="FFFFFF"/>
          <w:szCs w:val="24"/>
          <w:lang w:val="en-IE" w:eastAsia="en-IE"/>
        </w:rPr>
        <w:t xml:space="preserve">:  </w:t>
      </w:r>
      <w:r>
        <w:rPr>
          <w:rFonts w:eastAsia="Times New Roman" w:cs="Arial"/>
          <w:b/>
          <w:color w:val="FFFFFF"/>
          <w:szCs w:val="24"/>
          <w:lang w:val="en-IE" w:eastAsia="en-IE"/>
        </w:rPr>
        <w:t>Data Protection</w:t>
      </w:r>
    </w:p>
    <w:sdt>
      <w:sdtPr>
        <w:rPr>
          <w:bCs/>
          <w:i/>
          <w:color w:val="C00000"/>
          <w:u w:val="single"/>
        </w:rPr>
        <w:id w:val="-2044586862"/>
        <w:placeholder>
          <w:docPart w:val="DefaultPlaceholder_-1854013440"/>
        </w:placeholder>
      </w:sdtPr>
      <w:sdtEndPr/>
      <w:sdtContent>
        <w:p w14:paraId="3FFA2F87" w14:textId="3BA1A3AF" w:rsidR="008E6DD5" w:rsidRPr="006E22B5" w:rsidRDefault="008E6DD5" w:rsidP="008E6DD5">
          <w:pPr>
            <w:rPr>
              <w:rFonts w:ascii="Calibri" w:hAnsi="Calibri"/>
              <w:bCs/>
              <w:i/>
              <w:color w:val="C00000"/>
              <w:u w:val="single"/>
            </w:rPr>
          </w:pPr>
          <w:r w:rsidRPr="006E22B5">
            <w:rPr>
              <w:bCs/>
              <w:i/>
              <w:color w:val="C00000"/>
              <w:u w:val="single"/>
            </w:rPr>
            <w:t>[complete when completing the contract]</w:t>
          </w:r>
        </w:p>
      </w:sdtContent>
    </w:sdt>
    <w:p w14:paraId="7BFE160C" w14:textId="77777777" w:rsidR="008E6DD5" w:rsidRPr="00B07A3D" w:rsidRDefault="008E6DD5" w:rsidP="008E6DD5">
      <w:pPr>
        <w:rPr>
          <w:bCs/>
          <w:u w:val="single"/>
        </w:rPr>
      </w:pPr>
      <w:r w:rsidRPr="00B07A3D">
        <w:rPr>
          <w:bCs/>
          <w:u w:val="single"/>
        </w:rPr>
        <w:t>Processing, Personal Data and Data Subjects</w:t>
      </w:r>
    </w:p>
    <w:p w14:paraId="42055C56" w14:textId="77777777" w:rsidR="00FF6692" w:rsidRDefault="00FF6692" w:rsidP="00FF6692">
      <w:pPr>
        <w:numPr>
          <w:ilvl w:val="0"/>
          <w:numId w:val="72"/>
        </w:numPr>
        <w:spacing w:after="120"/>
        <w:contextualSpacing/>
        <w:jc w:val="both"/>
        <w:rPr>
          <w:b/>
          <w:bCs/>
        </w:rPr>
      </w:pPr>
      <w:r>
        <w:rPr>
          <w:b/>
          <w:bCs/>
        </w:rPr>
        <w:t>Processing by the Contractor</w:t>
      </w:r>
    </w:p>
    <w:p w14:paraId="62B430F2" w14:textId="77777777" w:rsidR="00FF6692" w:rsidRDefault="00FF6692" w:rsidP="00FF6692">
      <w:pPr>
        <w:ind w:left="720"/>
        <w:contextualSpacing/>
        <w:rPr>
          <w:b/>
          <w:bCs/>
        </w:rPr>
      </w:pPr>
    </w:p>
    <w:p w14:paraId="35C6AEB9" w14:textId="77777777" w:rsidR="00FF6692" w:rsidRDefault="00FF6692" w:rsidP="00FF6692">
      <w:pPr>
        <w:numPr>
          <w:ilvl w:val="1"/>
          <w:numId w:val="72"/>
        </w:numPr>
        <w:spacing w:after="120"/>
        <w:ind w:left="1134"/>
        <w:contextualSpacing/>
        <w:jc w:val="both"/>
        <w:rPr>
          <w:b/>
          <w:bCs/>
        </w:rPr>
      </w:pPr>
      <w:r>
        <w:rPr>
          <w:b/>
          <w:bCs/>
        </w:rPr>
        <w:t xml:space="preserve">Subject matter of processing: </w:t>
      </w:r>
      <w:r>
        <w:rPr>
          <w:lang w:val="en-US"/>
        </w:rPr>
        <w:t>all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2229BDE2" w14:textId="77777777" w:rsidR="00FF6692" w:rsidRDefault="00FF6692" w:rsidP="00FF6692">
      <w:pPr>
        <w:ind w:left="1134"/>
        <w:contextualSpacing/>
        <w:rPr>
          <w:b/>
          <w:bCs/>
        </w:rPr>
      </w:pPr>
    </w:p>
    <w:p w14:paraId="3666564D" w14:textId="77777777" w:rsidR="00FF6692" w:rsidRDefault="00FF6692" w:rsidP="00FF6692">
      <w:pPr>
        <w:numPr>
          <w:ilvl w:val="1"/>
          <w:numId w:val="72"/>
        </w:numPr>
        <w:spacing w:after="120"/>
        <w:ind w:left="1134" w:hanging="425"/>
        <w:contextualSpacing/>
        <w:jc w:val="both"/>
        <w:rPr>
          <w:b/>
          <w:bCs/>
        </w:rPr>
      </w:pPr>
      <w:r>
        <w:rPr>
          <w:b/>
          <w:bCs/>
        </w:rPr>
        <w:t xml:space="preserve">Nature of processing </w:t>
      </w:r>
      <w:r>
        <w:t>Collecting, recording, organising, structuring, storing, adapting, retrieving, using, disclosing to the Contractor by transmission, dissemination or otherwise making available to the Contractor.</w:t>
      </w:r>
    </w:p>
    <w:p w14:paraId="0F09A197" w14:textId="77777777" w:rsidR="00FF6692" w:rsidRDefault="00FF6692" w:rsidP="00FF6692">
      <w:pPr>
        <w:ind w:left="1134"/>
        <w:contextualSpacing/>
        <w:rPr>
          <w:b/>
          <w:bCs/>
        </w:rPr>
      </w:pPr>
    </w:p>
    <w:p w14:paraId="7F88DA9E" w14:textId="77777777" w:rsidR="00FF6692" w:rsidRDefault="00FF6692" w:rsidP="00FF6692">
      <w:pPr>
        <w:numPr>
          <w:ilvl w:val="1"/>
          <w:numId w:val="72"/>
        </w:numPr>
        <w:spacing w:after="120"/>
        <w:ind w:left="1134"/>
        <w:contextualSpacing/>
        <w:jc w:val="both"/>
        <w:rPr>
          <w:b/>
          <w:bCs/>
        </w:rPr>
      </w:pPr>
      <w:r>
        <w:rPr>
          <w:b/>
          <w:bCs/>
        </w:rPr>
        <w:t xml:space="preserve">Purpose of processing: </w:t>
      </w:r>
      <w:r>
        <w:t>to allow the Contractor to provide the services under the Agreement;</w:t>
      </w:r>
    </w:p>
    <w:p w14:paraId="4037EB84" w14:textId="77777777" w:rsidR="00FF6692" w:rsidRDefault="00FF6692" w:rsidP="00FF6692">
      <w:pPr>
        <w:ind w:left="1134"/>
        <w:contextualSpacing/>
        <w:rPr>
          <w:b/>
          <w:bCs/>
        </w:rPr>
      </w:pPr>
    </w:p>
    <w:p w14:paraId="3C52F434" w14:textId="77777777" w:rsidR="00FF6692" w:rsidRDefault="00FF6692" w:rsidP="00FF6692">
      <w:pPr>
        <w:numPr>
          <w:ilvl w:val="1"/>
          <w:numId w:val="72"/>
        </w:numPr>
        <w:spacing w:after="120"/>
        <w:ind w:left="1134"/>
        <w:contextualSpacing/>
        <w:jc w:val="both"/>
        <w:rPr>
          <w:b/>
          <w:bCs/>
        </w:rPr>
      </w:pPr>
      <w:r>
        <w:rPr>
          <w:b/>
          <w:bCs/>
        </w:rPr>
        <w:t>Duration of the processin</w:t>
      </w:r>
      <w:r>
        <w:t>g: the Term of the Agreement</w:t>
      </w:r>
    </w:p>
    <w:p w14:paraId="556F5325" w14:textId="77777777" w:rsidR="00FF6692" w:rsidRDefault="00FF6692" w:rsidP="00FF6692">
      <w:pPr>
        <w:ind w:left="720"/>
        <w:contextualSpacing/>
        <w:rPr>
          <w:b/>
          <w:bCs/>
        </w:rPr>
      </w:pPr>
    </w:p>
    <w:p w14:paraId="2AD58DA1" w14:textId="77777777" w:rsidR="00FF6692" w:rsidRDefault="00FF6692" w:rsidP="00FF6692">
      <w:pPr>
        <w:numPr>
          <w:ilvl w:val="0"/>
          <w:numId w:val="72"/>
        </w:numPr>
        <w:spacing w:after="120"/>
        <w:contextualSpacing/>
        <w:jc w:val="both"/>
        <w:rPr>
          <w:b/>
          <w:bCs/>
        </w:rPr>
      </w:pPr>
      <w:r>
        <w:rPr>
          <w:b/>
          <w:bCs/>
        </w:rPr>
        <w:t xml:space="preserve">Types of personal </w:t>
      </w:r>
      <w:proofErr w:type="gramStart"/>
      <w:r>
        <w:rPr>
          <w:b/>
          <w:bCs/>
        </w:rPr>
        <w:t>data</w:t>
      </w:r>
      <w:r>
        <w:t xml:space="preserve"> :</w:t>
      </w:r>
      <w:proofErr w:type="gramEnd"/>
      <w:r>
        <w:t xml:space="preserve"> As per 1.1 above</w:t>
      </w:r>
    </w:p>
    <w:p w14:paraId="5DA73580" w14:textId="77777777" w:rsidR="00FF6692" w:rsidRDefault="00FF6692" w:rsidP="00FF6692">
      <w:pPr>
        <w:contextualSpacing/>
        <w:rPr>
          <w:b/>
          <w:bCs/>
          <w:highlight w:val="yellow"/>
        </w:rPr>
      </w:pPr>
    </w:p>
    <w:p w14:paraId="72BC4B6F" w14:textId="77777777" w:rsidR="00FF6692" w:rsidRDefault="00FF6692" w:rsidP="00FF6692">
      <w:pPr>
        <w:pStyle w:val="ListParagraph"/>
        <w:numPr>
          <w:ilvl w:val="0"/>
          <w:numId w:val="72"/>
        </w:numPr>
        <w:spacing w:after="0" w:line="240" w:lineRule="auto"/>
        <w:contextualSpacing w:val="0"/>
        <w:rPr>
          <w:rFonts w:cs="Calibri"/>
        </w:rPr>
      </w:pPr>
      <w:r>
        <w:rPr>
          <w:rFonts w:cs="Calibri"/>
          <w:b/>
          <w:bCs/>
        </w:rPr>
        <w:t xml:space="preserve">Categories of data subject: </w:t>
      </w:r>
      <w:r>
        <w:rPr>
          <w:rFonts w:cs="Calibri"/>
        </w:rPr>
        <w:t xml:space="preserve">Any natural person whose details are made known </w:t>
      </w:r>
      <w:proofErr w:type="gramStart"/>
      <w:r>
        <w:rPr>
          <w:rFonts w:cs="Calibri"/>
        </w:rPr>
        <w:t>as a consequence of</w:t>
      </w:r>
      <w:proofErr w:type="gramEnd"/>
      <w:r>
        <w:rPr>
          <w:rFonts w:cs="Calibri"/>
        </w:rPr>
        <w:t xml:space="preserve"> this Goods Contract.</w:t>
      </w:r>
    </w:p>
    <w:p w14:paraId="2710FE22" w14:textId="77777777" w:rsidR="00C40D41" w:rsidRPr="00C40D41" w:rsidRDefault="00C40D41" w:rsidP="00C40D41">
      <w:pPr>
        <w:jc w:val="both"/>
        <w:rPr>
          <w:rFonts w:eastAsia="Times New Roman" w:cs="Arial"/>
          <w:lang w:val="en-IE" w:eastAsia="en-IE"/>
        </w:rPr>
      </w:pPr>
    </w:p>
    <w:sectPr w:rsidR="00C40D41" w:rsidRPr="00C40D41" w:rsidSect="00DB5D50">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79BE7" w14:textId="77777777" w:rsidR="009C7904" w:rsidRDefault="009C7904" w:rsidP="00E84E82">
      <w:pPr>
        <w:spacing w:after="0" w:line="240" w:lineRule="auto"/>
      </w:pPr>
      <w:r>
        <w:separator/>
      </w:r>
    </w:p>
  </w:endnote>
  <w:endnote w:type="continuationSeparator" w:id="0">
    <w:p w14:paraId="166DE298" w14:textId="77777777" w:rsidR="009C7904" w:rsidRDefault="009C7904"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EB5F3D6" w:rsidR="00EC6EBB" w:rsidRDefault="00EC6EBB"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B07A3D">
          <w:rPr>
            <w:noProof/>
          </w:rPr>
          <w:t>2</w:t>
        </w:r>
        <w:r>
          <w:rPr>
            <w:noProof/>
          </w:rPr>
          <w:fldChar w:fldCharType="end"/>
        </w:r>
        <w:r>
          <w:t xml:space="preserve"> | </w:t>
        </w:r>
        <w:r>
          <w:rPr>
            <w:color w:val="808080" w:themeColor="background1" w:themeShade="80"/>
            <w:spacing w:val="60"/>
          </w:rPr>
          <w:t>Page</w:t>
        </w:r>
      </w:p>
    </w:sdtContent>
  </w:sdt>
  <w:p w14:paraId="36A12352" w14:textId="77777777" w:rsidR="00EC6EBB" w:rsidRDefault="00EC6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067C2" w14:textId="77777777" w:rsidR="009C7904" w:rsidRDefault="009C7904" w:rsidP="00E84E82">
      <w:pPr>
        <w:spacing w:after="0" w:line="240" w:lineRule="auto"/>
      </w:pPr>
      <w:r>
        <w:separator/>
      </w:r>
    </w:p>
  </w:footnote>
  <w:footnote w:type="continuationSeparator" w:id="0">
    <w:p w14:paraId="59077F9E" w14:textId="77777777" w:rsidR="009C7904" w:rsidRDefault="009C7904"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45E1EBCF" w:rsidR="00EC6EBB" w:rsidRPr="006E22B5" w:rsidRDefault="00EC6EBB" w:rsidP="00AC4A9B">
    <w:pPr>
      <w:pStyle w:val="Header"/>
      <w:rPr>
        <w:rFonts w:asciiTheme="minorHAnsi" w:hAnsiTheme="minorHAnsi" w:cstheme="minorHAnsi"/>
        <w:color w:val="4F6228" w:themeColor="accent3" w:themeShade="80"/>
        <w:sz w:val="16"/>
        <w:szCs w:val="16"/>
      </w:rPr>
    </w:pPr>
    <w:r w:rsidRPr="006E22B5">
      <w:rPr>
        <w:rFonts w:asciiTheme="minorHAnsi" w:hAnsiTheme="minorHAnsi" w:cstheme="minorHAnsi"/>
        <w:b/>
        <w:color w:val="4F6228" w:themeColor="accent3" w:themeShade="80"/>
        <w:sz w:val="16"/>
        <w:szCs w:val="16"/>
      </w:rPr>
      <w:t xml:space="preserve">ETBTDRC-3 </w:t>
    </w:r>
    <w:r w:rsidR="006E22B5" w:rsidRPr="00420458">
      <w:rPr>
        <w:rFonts w:asciiTheme="minorHAnsi" w:hAnsiTheme="minorHAnsi" w:cstheme="minorHAnsi"/>
        <w:b/>
        <w:color w:val="4F6228" w:themeColor="accent3" w:themeShade="80"/>
        <w:sz w:val="16"/>
        <w:szCs w:val="16"/>
      </w:rPr>
      <w:t xml:space="preserve">|Terms and Conditions | </w:t>
    </w:r>
    <w:r w:rsidR="008E6923">
      <w:rPr>
        <w:rFonts w:asciiTheme="minorHAnsi" w:hAnsiTheme="minorHAnsi" w:cstheme="minorHAnsi"/>
        <w:b/>
        <w:color w:val="4F6228" w:themeColor="accent3" w:themeShade="80"/>
        <w:sz w:val="16"/>
        <w:szCs w:val="16"/>
      </w:rPr>
      <w:t>GOODS</w:t>
    </w:r>
    <w:r w:rsidR="002A1EFA" w:rsidRPr="006E22B5">
      <w:rPr>
        <w:rFonts w:asciiTheme="minorHAnsi" w:hAnsiTheme="minorHAnsi" w:cstheme="minorHAnsi"/>
        <w:b/>
        <w:color w:val="4F6228" w:themeColor="accent3" w:themeShade="80"/>
        <w:sz w:val="16"/>
        <w:szCs w:val="16"/>
      </w:rPr>
      <w:tab/>
    </w:r>
    <w:r w:rsidR="00685281" w:rsidRPr="006E22B5">
      <w:rPr>
        <w:rFonts w:asciiTheme="minorHAnsi" w:hAnsiTheme="minorHAnsi" w:cstheme="minorHAnsi"/>
        <w:color w:val="4F6228" w:themeColor="accent3" w:themeShade="80"/>
        <w:sz w:val="16"/>
        <w:szCs w:val="16"/>
      </w:rPr>
      <w:t xml:space="preserve"> </w:t>
    </w:r>
  </w:p>
  <w:p w14:paraId="3BC7C0C7" w14:textId="4450E5A0" w:rsidR="00EC6EBB" w:rsidRPr="0098725B" w:rsidRDefault="00EC6EBB">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930D56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A74C6E"/>
    <w:multiLevelType w:val="multilevel"/>
    <w:tmpl w:val="C3CE6A72"/>
    <w:lvl w:ilvl="0">
      <w:start w:val="1"/>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5"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897606">
    <w:abstractNumId w:val="12"/>
  </w:num>
  <w:num w:numId="2" w16cid:durableId="502668892">
    <w:abstractNumId w:val="36"/>
  </w:num>
  <w:num w:numId="3" w16cid:durableId="1586190206">
    <w:abstractNumId w:val="11"/>
  </w:num>
  <w:num w:numId="4" w16cid:durableId="1312097099">
    <w:abstractNumId w:val="17"/>
  </w:num>
  <w:num w:numId="5" w16cid:durableId="1286154096">
    <w:abstractNumId w:val="5"/>
  </w:num>
  <w:num w:numId="6" w16cid:durableId="1703282283">
    <w:abstractNumId w:val="8"/>
  </w:num>
  <w:num w:numId="7" w16cid:durableId="1529374146">
    <w:abstractNumId w:val="0"/>
  </w:num>
  <w:num w:numId="8" w16cid:durableId="542912958">
    <w:abstractNumId w:val="41"/>
  </w:num>
  <w:num w:numId="9" w16cid:durableId="385688231">
    <w:abstractNumId w:val="4"/>
  </w:num>
  <w:num w:numId="10" w16cid:durableId="2019191270">
    <w:abstractNumId w:val="14"/>
  </w:num>
  <w:num w:numId="11" w16cid:durableId="1406144893">
    <w:abstractNumId w:val="43"/>
  </w:num>
  <w:num w:numId="12" w16cid:durableId="631209737">
    <w:abstractNumId w:val="20"/>
  </w:num>
  <w:num w:numId="13" w16cid:durableId="1937668140">
    <w:abstractNumId w:val="13"/>
  </w:num>
  <w:num w:numId="14" w16cid:durableId="1358920532">
    <w:abstractNumId w:val="34"/>
  </w:num>
  <w:num w:numId="15" w16cid:durableId="1974020302">
    <w:abstractNumId w:val="33"/>
  </w:num>
  <w:num w:numId="16" w16cid:durableId="1400402737">
    <w:abstractNumId w:val="3"/>
  </w:num>
  <w:num w:numId="17" w16cid:durableId="1642005770">
    <w:abstractNumId w:val="21"/>
  </w:num>
  <w:num w:numId="18" w16cid:durableId="313029403">
    <w:abstractNumId w:val="15"/>
  </w:num>
  <w:num w:numId="19" w16cid:durableId="741875654">
    <w:abstractNumId w:val="40"/>
  </w:num>
  <w:num w:numId="20" w16cid:durableId="1034575091">
    <w:abstractNumId w:val="7"/>
  </w:num>
  <w:num w:numId="21" w16cid:durableId="2125539206">
    <w:abstractNumId w:val="27"/>
  </w:num>
  <w:num w:numId="22" w16cid:durableId="479880986">
    <w:abstractNumId w:val="12"/>
  </w:num>
  <w:num w:numId="23" w16cid:durableId="174850661">
    <w:abstractNumId w:val="12"/>
  </w:num>
  <w:num w:numId="24" w16cid:durableId="255525823">
    <w:abstractNumId w:val="12"/>
  </w:num>
  <w:num w:numId="25" w16cid:durableId="2040083224">
    <w:abstractNumId w:val="12"/>
  </w:num>
  <w:num w:numId="26" w16cid:durableId="1963807759">
    <w:abstractNumId w:val="12"/>
  </w:num>
  <w:num w:numId="27" w16cid:durableId="1716925162">
    <w:abstractNumId w:val="12"/>
  </w:num>
  <w:num w:numId="28" w16cid:durableId="731394501">
    <w:abstractNumId w:val="12"/>
  </w:num>
  <w:num w:numId="29" w16cid:durableId="1993755976">
    <w:abstractNumId w:val="12"/>
  </w:num>
  <w:num w:numId="30" w16cid:durableId="658733874">
    <w:abstractNumId w:val="12"/>
  </w:num>
  <w:num w:numId="31" w16cid:durableId="194469628">
    <w:abstractNumId w:val="12"/>
  </w:num>
  <w:num w:numId="32" w16cid:durableId="1806508402">
    <w:abstractNumId w:val="12"/>
  </w:num>
  <w:num w:numId="33" w16cid:durableId="1843665067">
    <w:abstractNumId w:val="12"/>
  </w:num>
  <w:num w:numId="34" w16cid:durableId="1629896021">
    <w:abstractNumId w:val="12"/>
  </w:num>
  <w:num w:numId="35" w16cid:durableId="526218160">
    <w:abstractNumId w:val="12"/>
  </w:num>
  <w:num w:numId="36" w16cid:durableId="619150699">
    <w:abstractNumId w:val="12"/>
  </w:num>
  <w:num w:numId="37" w16cid:durableId="1118253450">
    <w:abstractNumId w:val="12"/>
  </w:num>
  <w:num w:numId="38" w16cid:durableId="1426998782">
    <w:abstractNumId w:val="12"/>
  </w:num>
  <w:num w:numId="39" w16cid:durableId="1017004067">
    <w:abstractNumId w:val="12"/>
  </w:num>
  <w:num w:numId="40" w16cid:durableId="369692192">
    <w:abstractNumId w:val="12"/>
  </w:num>
  <w:num w:numId="41" w16cid:durableId="37168841">
    <w:abstractNumId w:val="12"/>
  </w:num>
  <w:num w:numId="42" w16cid:durableId="788159200">
    <w:abstractNumId w:val="12"/>
  </w:num>
  <w:num w:numId="43" w16cid:durableId="724914218">
    <w:abstractNumId w:val="12"/>
  </w:num>
  <w:num w:numId="44" w16cid:durableId="353775469">
    <w:abstractNumId w:val="12"/>
  </w:num>
  <w:num w:numId="45" w16cid:durableId="1750494846">
    <w:abstractNumId w:val="18"/>
  </w:num>
  <w:num w:numId="46" w16cid:durableId="1964263649">
    <w:abstractNumId w:val="6"/>
  </w:num>
  <w:num w:numId="47" w16cid:durableId="1183544696">
    <w:abstractNumId w:val="12"/>
  </w:num>
  <w:num w:numId="48" w16cid:durableId="423183983">
    <w:abstractNumId w:val="22"/>
  </w:num>
  <w:num w:numId="49" w16cid:durableId="2117090107">
    <w:abstractNumId w:val="23"/>
  </w:num>
  <w:num w:numId="50" w16cid:durableId="1356538572">
    <w:abstractNumId w:val="29"/>
  </w:num>
  <w:num w:numId="51" w16cid:durableId="644310186">
    <w:abstractNumId w:val="46"/>
  </w:num>
  <w:num w:numId="52" w16cid:durableId="208035647">
    <w:abstractNumId w:val="35"/>
  </w:num>
  <w:num w:numId="53" w16cid:durableId="791091325">
    <w:abstractNumId w:val="24"/>
  </w:num>
  <w:num w:numId="54" w16cid:durableId="1202934341">
    <w:abstractNumId w:val="9"/>
  </w:num>
  <w:num w:numId="55" w16cid:durableId="139658145">
    <w:abstractNumId w:val="16"/>
  </w:num>
  <w:num w:numId="56" w16cid:durableId="527136744">
    <w:abstractNumId w:val="28"/>
  </w:num>
  <w:num w:numId="57" w16cid:durableId="1622566785">
    <w:abstractNumId w:val="10"/>
  </w:num>
  <w:num w:numId="58" w16cid:durableId="348801458">
    <w:abstractNumId w:val="37"/>
  </w:num>
  <w:num w:numId="59" w16cid:durableId="374740309">
    <w:abstractNumId w:val="31"/>
  </w:num>
  <w:num w:numId="60" w16cid:durableId="1180123882">
    <w:abstractNumId w:val="1"/>
  </w:num>
  <w:num w:numId="61" w16cid:durableId="1206217492">
    <w:abstractNumId w:val="42"/>
  </w:num>
  <w:num w:numId="62" w16cid:durableId="1353535336">
    <w:abstractNumId w:val="32"/>
  </w:num>
  <w:num w:numId="63" w16cid:durableId="1581136402">
    <w:abstractNumId w:val="38"/>
  </w:num>
  <w:num w:numId="64" w16cid:durableId="136649953">
    <w:abstractNumId w:val="26"/>
  </w:num>
  <w:num w:numId="65" w16cid:durableId="2145928328">
    <w:abstractNumId w:val="45"/>
  </w:num>
  <w:num w:numId="66" w16cid:durableId="1632204516">
    <w:abstractNumId w:val="30"/>
  </w:num>
  <w:num w:numId="67" w16cid:durableId="272521733">
    <w:abstractNumId w:val="12"/>
  </w:num>
  <w:num w:numId="68" w16cid:durableId="1185704727">
    <w:abstractNumId w:val="39"/>
  </w:num>
  <w:num w:numId="69" w16cid:durableId="30151236">
    <w:abstractNumId w:val="2"/>
  </w:num>
  <w:num w:numId="70" w16cid:durableId="14139643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826891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9573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237"/>
    <w:rsid w:val="00055959"/>
    <w:rsid w:val="0005687F"/>
    <w:rsid w:val="0006026F"/>
    <w:rsid w:val="00063ABC"/>
    <w:rsid w:val="000648F6"/>
    <w:rsid w:val="00066522"/>
    <w:rsid w:val="000679B3"/>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070"/>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240F"/>
    <w:rsid w:val="000F391B"/>
    <w:rsid w:val="000F52B5"/>
    <w:rsid w:val="000F53B0"/>
    <w:rsid w:val="0010163B"/>
    <w:rsid w:val="00101FB4"/>
    <w:rsid w:val="00103C2D"/>
    <w:rsid w:val="00111733"/>
    <w:rsid w:val="001130C8"/>
    <w:rsid w:val="00114C78"/>
    <w:rsid w:val="0011503A"/>
    <w:rsid w:val="00116E78"/>
    <w:rsid w:val="00117E1B"/>
    <w:rsid w:val="001204C0"/>
    <w:rsid w:val="00120585"/>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5396"/>
    <w:rsid w:val="002165B2"/>
    <w:rsid w:val="00217565"/>
    <w:rsid w:val="00220C4E"/>
    <w:rsid w:val="00222211"/>
    <w:rsid w:val="002227AD"/>
    <w:rsid w:val="00223999"/>
    <w:rsid w:val="002338A3"/>
    <w:rsid w:val="00234FA5"/>
    <w:rsid w:val="00234FC7"/>
    <w:rsid w:val="00235097"/>
    <w:rsid w:val="00235200"/>
    <w:rsid w:val="00236BB4"/>
    <w:rsid w:val="00240F73"/>
    <w:rsid w:val="00244FD8"/>
    <w:rsid w:val="00245D17"/>
    <w:rsid w:val="00250DBA"/>
    <w:rsid w:val="00251580"/>
    <w:rsid w:val="002528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A1EFA"/>
    <w:rsid w:val="002B06AB"/>
    <w:rsid w:val="002B1FC9"/>
    <w:rsid w:val="002B4E65"/>
    <w:rsid w:val="002B6A24"/>
    <w:rsid w:val="002B6BE3"/>
    <w:rsid w:val="002C0030"/>
    <w:rsid w:val="002C03AE"/>
    <w:rsid w:val="002C1F0F"/>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6D5C"/>
    <w:rsid w:val="0032752E"/>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3648"/>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05B"/>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88F"/>
    <w:rsid w:val="00532F31"/>
    <w:rsid w:val="00535517"/>
    <w:rsid w:val="00536BDE"/>
    <w:rsid w:val="00540BC0"/>
    <w:rsid w:val="00542AF4"/>
    <w:rsid w:val="005437D5"/>
    <w:rsid w:val="00544C0D"/>
    <w:rsid w:val="00546058"/>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0956"/>
    <w:rsid w:val="005D1FF8"/>
    <w:rsid w:val="005D4934"/>
    <w:rsid w:val="005D6471"/>
    <w:rsid w:val="005D6614"/>
    <w:rsid w:val="005D6B76"/>
    <w:rsid w:val="005D7EFA"/>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281"/>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C629F"/>
    <w:rsid w:val="006D0F47"/>
    <w:rsid w:val="006D168A"/>
    <w:rsid w:val="006D2767"/>
    <w:rsid w:val="006D7568"/>
    <w:rsid w:val="006D7D8A"/>
    <w:rsid w:val="006E1078"/>
    <w:rsid w:val="006E22B5"/>
    <w:rsid w:val="006E30BA"/>
    <w:rsid w:val="006E3E22"/>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30CCD"/>
    <w:rsid w:val="007336B8"/>
    <w:rsid w:val="00734A8B"/>
    <w:rsid w:val="00740846"/>
    <w:rsid w:val="007416E0"/>
    <w:rsid w:val="007455F1"/>
    <w:rsid w:val="00745CEF"/>
    <w:rsid w:val="00745F63"/>
    <w:rsid w:val="007541C8"/>
    <w:rsid w:val="00757FBA"/>
    <w:rsid w:val="00762B03"/>
    <w:rsid w:val="00763776"/>
    <w:rsid w:val="007637C6"/>
    <w:rsid w:val="00763C92"/>
    <w:rsid w:val="007718DB"/>
    <w:rsid w:val="00775EAB"/>
    <w:rsid w:val="00776063"/>
    <w:rsid w:val="00777202"/>
    <w:rsid w:val="00781830"/>
    <w:rsid w:val="00783269"/>
    <w:rsid w:val="007857A7"/>
    <w:rsid w:val="00785C6C"/>
    <w:rsid w:val="00791BD2"/>
    <w:rsid w:val="00794580"/>
    <w:rsid w:val="007961E8"/>
    <w:rsid w:val="0079752A"/>
    <w:rsid w:val="007A7819"/>
    <w:rsid w:val="007B08A2"/>
    <w:rsid w:val="007B34B0"/>
    <w:rsid w:val="007B386B"/>
    <w:rsid w:val="007B77EA"/>
    <w:rsid w:val="007C026B"/>
    <w:rsid w:val="007C4389"/>
    <w:rsid w:val="007C70D0"/>
    <w:rsid w:val="007C79D4"/>
    <w:rsid w:val="007D3877"/>
    <w:rsid w:val="007D3A1C"/>
    <w:rsid w:val="007D3F55"/>
    <w:rsid w:val="007D3FBC"/>
    <w:rsid w:val="007D4175"/>
    <w:rsid w:val="007D4970"/>
    <w:rsid w:val="007D7FC8"/>
    <w:rsid w:val="007E0674"/>
    <w:rsid w:val="007E077E"/>
    <w:rsid w:val="007E6330"/>
    <w:rsid w:val="007E7F97"/>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17B9D"/>
    <w:rsid w:val="00823577"/>
    <w:rsid w:val="00823D67"/>
    <w:rsid w:val="00825751"/>
    <w:rsid w:val="00825853"/>
    <w:rsid w:val="00827D01"/>
    <w:rsid w:val="00833903"/>
    <w:rsid w:val="008342E7"/>
    <w:rsid w:val="0083439C"/>
    <w:rsid w:val="00834BC6"/>
    <w:rsid w:val="00835482"/>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6AA7"/>
    <w:rsid w:val="008B7BD8"/>
    <w:rsid w:val="008C26D1"/>
    <w:rsid w:val="008C31BA"/>
    <w:rsid w:val="008C335A"/>
    <w:rsid w:val="008C3CAD"/>
    <w:rsid w:val="008C6E51"/>
    <w:rsid w:val="008C7682"/>
    <w:rsid w:val="008D3403"/>
    <w:rsid w:val="008D4492"/>
    <w:rsid w:val="008E16AE"/>
    <w:rsid w:val="008E191D"/>
    <w:rsid w:val="008E514E"/>
    <w:rsid w:val="008E6923"/>
    <w:rsid w:val="008E6DD5"/>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42D"/>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614E"/>
    <w:rsid w:val="0098725B"/>
    <w:rsid w:val="00992377"/>
    <w:rsid w:val="009924BB"/>
    <w:rsid w:val="0099288F"/>
    <w:rsid w:val="0099335F"/>
    <w:rsid w:val="00994181"/>
    <w:rsid w:val="00996E58"/>
    <w:rsid w:val="009A51E4"/>
    <w:rsid w:val="009A5EAE"/>
    <w:rsid w:val="009B0D9D"/>
    <w:rsid w:val="009B16A5"/>
    <w:rsid w:val="009C2B7F"/>
    <w:rsid w:val="009C62AF"/>
    <w:rsid w:val="009C6C26"/>
    <w:rsid w:val="009C7904"/>
    <w:rsid w:val="009D48CA"/>
    <w:rsid w:val="009D4BB9"/>
    <w:rsid w:val="009E0DFD"/>
    <w:rsid w:val="009E18DC"/>
    <w:rsid w:val="009E1D17"/>
    <w:rsid w:val="009E212D"/>
    <w:rsid w:val="009E5D50"/>
    <w:rsid w:val="009F1D84"/>
    <w:rsid w:val="009F283C"/>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45CB"/>
    <w:rsid w:val="00A250DA"/>
    <w:rsid w:val="00A32EE6"/>
    <w:rsid w:val="00A35BCC"/>
    <w:rsid w:val="00A36374"/>
    <w:rsid w:val="00A37BC5"/>
    <w:rsid w:val="00A430FB"/>
    <w:rsid w:val="00A45AE0"/>
    <w:rsid w:val="00A51492"/>
    <w:rsid w:val="00A52549"/>
    <w:rsid w:val="00A53EF0"/>
    <w:rsid w:val="00A54587"/>
    <w:rsid w:val="00A562EA"/>
    <w:rsid w:val="00A64454"/>
    <w:rsid w:val="00A6493C"/>
    <w:rsid w:val="00A65EF4"/>
    <w:rsid w:val="00A667B8"/>
    <w:rsid w:val="00A66E84"/>
    <w:rsid w:val="00A71EDE"/>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4E8"/>
    <w:rsid w:val="00AD75A7"/>
    <w:rsid w:val="00AE04DA"/>
    <w:rsid w:val="00AE5022"/>
    <w:rsid w:val="00AE596D"/>
    <w:rsid w:val="00AE5ACA"/>
    <w:rsid w:val="00AE5C0C"/>
    <w:rsid w:val="00AE6A4E"/>
    <w:rsid w:val="00AE76CD"/>
    <w:rsid w:val="00AF0026"/>
    <w:rsid w:val="00AF0CD4"/>
    <w:rsid w:val="00AF0E47"/>
    <w:rsid w:val="00AF4311"/>
    <w:rsid w:val="00B07271"/>
    <w:rsid w:val="00B07A3D"/>
    <w:rsid w:val="00B10873"/>
    <w:rsid w:val="00B10F9E"/>
    <w:rsid w:val="00B12A06"/>
    <w:rsid w:val="00B12ACE"/>
    <w:rsid w:val="00B1334B"/>
    <w:rsid w:val="00B168EE"/>
    <w:rsid w:val="00B20AC9"/>
    <w:rsid w:val="00B21197"/>
    <w:rsid w:val="00B21B1E"/>
    <w:rsid w:val="00B23549"/>
    <w:rsid w:val="00B249A6"/>
    <w:rsid w:val="00B253B3"/>
    <w:rsid w:val="00B31BCD"/>
    <w:rsid w:val="00B3265F"/>
    <w:rsid w:val="00B3310A"/>
    <w:rsid w:val="00B35CDF"/>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ECB"/>
    <w:rsid w:val="00B77590"/>
    <w:rsid w:val="00B80E02"/>
    <w:rsid w:val="00B81A77"/>
    <w:rsid w:val="00B822F9"/>
    <w:rsid w:val="00B82589"/>
    <w:rsid w:val="00B85FDC"/>
    <w:rsid w:val="00B86D12"/>
    <w:rsid w:val="00B9233D"/>
    <w:rsid w:val="00BA1641"/>
    <w:rsid w:val="00BA423A"/>
    <w:rsid w:val="00BA491C"/>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2744"/>
    <w:rsid w:val="00BF393C"/>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CD3"/>
    <w:rsid w:val="00C35F52"/>
    <w:rsid w:val="00C364BE"/>
    <w:rsid w:val="00C40D41"/>
    <w:rsid w:val="00C4223A"/>
    <w:rsid w:val="00C424A9"/>
    <w:rsid w:val="00C42C26"/>
    <w:rsid w:val="00C47DE7"/>
    <w:rsid w:val="00C51595"/>
    <w:rsid w:val="00C53C06"/>
    <w:rsid w:val="00C55286"/>
    <w:rsid w:val="00C568E2"/>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C2525"/>
    <w:rsid w:val="00CD3E46"/>
    <w:rsid w:val="00CE71CE"/>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2423"/>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1402"/>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2C9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27C6B"/>
    <w:rsid w:val="00E316EB"/>
    <w:rsid w:val="00E323B6"/>
    <w:rsid w:val="00E32E7C"/>
    <w:rsid w:val="00E35901"/>
    <w:rsid w:val="00E371D2"/>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872F0"/>
    <w:rsid w:val="00E904F5"/>
    <w:rsid w:val="00E922EE"/>
    <w:rsid w:val="00E9628B"/>
    <w:rsid w:val="00EA11BD"/>
    <w:rsid w:val="00EA21EC"/>
    <w:rsid w:val="00EA231F"/>
    <w:rsid w:val="00EA7B99"/>
    <w:rsid w:val="00EB1927"/>
    <w:rsid w:val="00EB2E8B"/>
    <w:rsid w:val="00EB3C6B"/>
    <w:rsid w:val="00EB4B05"/>
    <w:rsid w:val="00EB74F7"/>
    <w:rsid w:val="00EB7B79"/>
    <w:rsid w:val="00EC0ACE"/>
    <w:rsid w:val="00EC1CF2"/>
    <w:rsid w:val="00EC2FC8"/>
    <w:rsid w:val="00EC6EBB"/>
    <w:rsid w:val="00EC7163"/>
    <w:rsid w:val="00EC7E7F"/>
    <w:rsid w:val="00ED0E9B"/>
    <w:rsid w:val="00ED126D"/>
    <w:rsid w:val="00ED2348"/>
    <w:rsid w:val="00ED2BE6"/>
    <w:rsid w:val="00ED55A4"/>
    <w:rsid w:val="00EE1DD0"/>
    <w:rsid w:val="00EE2049"/>
    <w:rsid w:val="00EE4A5D"/>
    <w:rsid w:val="00EF0DA9"/>
    <w:rsid w:val="00EF1622"/>
    <w:rsid w:val="00EF1979"/>
    <w:rsid w:val="00EF1EA2"/>
    <w:rsid w:val="00F0011E"/>
    <w:rsid w:val="00F04FDC"/>
    <w:rsid w:val="00F05B11"/>
    <w:rsid w:val="00F05B18"/>
    <w:rsid w:val="00F1009D"/>
    <w:rsid w:val="00F1224E"/>
    <w:rsid w:val="00F128C7"/>
    <w:rsid w:val="00F13B97"/>
    <w:rsid w:val="00F14097"/>
    <w:rsid w:val="00F165F9"/>
    <w:rsid w:val="00F20719"/>
    <w:rsid w:val="00F22FE3"/>
    <w:rsid w:val="00F248DE"/>
    <w:rsid w:val="00F24E45"/>
    <w:rsid w:val="00F25D61"/>
    <w:rsid w:val="00F27869"/>
    <w:rsid w:val="00F32848"/>
    <w:rsid w:val="00F32871"/>
    <w:rsid w:val="00F36BF4"/>
    <w:rsid w:val="00F40CA5"/>
    <w:rsid w:val="00F40E41"/>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971AD"/>
    <w:rsid w:val="00FA0423"/>
    <w:rsid w:val="00FA0EE2"/>
    <w:rsid w:val="00FA43F3"/>
    <w:rsid w:val="00FB081A"/>
    <w:rsid w:val="00FB35C9"/>
    <w:rsid w:val="00FB381A"/>
    <w:rsid w:val="00FB4DA0"/>
    <w:rsid w:val="00FB7E18"/>
    <w:rsid w:val="00FC208A"/>
    <w:rsid w:val="00FC2CCF"/>
    <w:rsid w:val="00FC3947"/>
    <w:rsid w:val="00FC5B4D"/>
    <w:rsid w:val="00FC6E33"/>
    <w:rsid w:val="00FD0D81"/>
    <w:rsid w:val="00FD3A15"/>
    <w:rsid w:val="00FE2F15"/>
    <w:rsid w:val="00FE5874"/>
    <w:rsid w:val="00FF07D9"/>
    <w:rsid w:val="00FF5674"/>
    <w:rsid w:val="00FF6692"/>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9B3"/>
    <w:rPr>
      <w:rFonts w:ascii="Arial" w:hAnsi="Arial"/>
    </w:rPr>
  </w:style>
  <w:style w:type="paragraph" w:styleId="Heading1">
    <w:name w:val="heading 1"/>
    <w:basedOn w:val="ListParagraph"/>
    <w:next w:val="Normal"/>
    <w:link w:val="Heading1Char"/>
    <w:uiPriority w:val="9"/>
    <w:qFormat/>
    <w:rsid w:val="00BF2744"/>
    <w:pPr>
      <w:keepNext/>
      <w:keepLines/>
      <w:numPr>
        <w:numId w:val="69"/>
      </w:numPr>
      <w:shd w:val="clear" w:color="auto" w:fill="038B91"/>
      <w:spacing w:before="240" w:after="240" w:line="259" w:lineRule="auto"/>
      <w:ind w:hanging="574"/>
      <w:jc w:val="both"/>
      <w:outlineLvl w:val="0"/>
    </w:pPr>
    <w:rPr>
      <w:rFonts w:eastAsia="Times New Roman" w:cs="Arial"/>
      <w:b/>
      <w:bCs/>
      <w:noProof/>
      <w:color w:val="FFFFFF" w:themeColor="background1"/>
      <w:sz w:val="24"/>
      <w:szCs w:val="24"/>
      <w:lang w:val="en-IE" w:eastAsia="en-IE"/>
    </w:rPr>
  </w:style>
  <w:style w:type="paragraph" w:styleId="Heading2">
    <w:name w:val="heading 2"/>
    <w:basedOn w:val="Normal"/>
    <w:next w:val="Normal"/>
    <w:link w:val="Heading2Char"/>
    <w:uiPriority w:val="9"/>
    <w:unhideWhenUsed/>
    <w:qFormat/>
    <w:rsid w:val="007D4970"/>
    <w:pPr>
      <w:keepNext/>
      <w:keepLines/>
      <w:numPr>
        <w:ilvl w:val="1"/>
        <w:numId w:val="69"/>
      </w:numPr>
      <w:spacing w:before="200" w:after="240"/>
      <w:outlineLvl w:val="1"/>
    </w:pPr>
    <w:rPr>
      <w:rFonts w:eastAsia="Times New Roman" w:cs="Arial"/>
      <w:b/>
      <w:bCs/>
      <w:color w:val="038B91"/>
      <w:sz w:val="24"/>
      <w:szCs w:val="24"/>
      <w:lang w:val="en-IE" w:eastAsia="en-IE"/>
    </w:rPr>
  </w:style>
  <w:style w:type="paragraph" w:styleId="Heading3">
    <w:name w:val="heading 3"/>
    <w:basedOn w:val="Normal"/>
    <w:next w:val="Normal"/>
    <w:link w:val="Heading3Char"/>
    <w:uiPriority w:val="9"/>
    <w:unhideWhenUsed/>
    <w:qFormat/>
    <w:rsid w:val="007D4970"/>
    <w:pPr>
      <w:keepNext/>
      <w:keepLines/>
      <w:numPr>
        <w:ilvl w:val="2"/>
        <w:numId w:val="69"/>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9"/>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9"/>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BF2744"/>
    <w:rPr>
      <w:rFonts w:ascii="Arial" w:eastAsia="Times New Roman" w:hAnsi="Arial" w:cs="Arial"/>
      <w:b/>
      <w:bCs/>
      <w:noProof/>
      <w:color w:val="FFFFFF" w:themeColor="background1"/>
      <w:sz w:val="24"/>
      <w:szCs w:val="24"/>
      <w:shd w:val="clear" w:color="auto" w:fill="038B91"/>
      <w:lang w:val="en-IE" w:eastAsia="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7D4970"/>
    <w:rPr>
      <w:rFonts w:ascii="Arial" w:eastAsia="Times New Roman" w:hAnsi="Arial" w:cs="Arial"/>
      <w:b/>
      <w:bCs/>
      <w:color w:val="038B91"/>
      <w:sz w:val="24"/>
      <w:szCs w:val="24"/>
      <w:lang w:val="en-IE" w:eastAsia="en-IE"/>
    </w:rPr>
  </w:style>
  <w:style w:type="character" w:customStyle="1" w:styleId="Heading3Char">
    <w:name w:val="Heading 3 Char"/>
    <w:basedOn w:val="DefaultParagraphFont"/>
    <w:link w:val="Heading3"/>
    <w:uiPriority w:val="9"/>
    <w:rsid w:val="007D4970"/>
    <w:rPr>
      <w:rFonts w:ascii="Arial" w:eastAsiaTheme="majorEastAsia" w:hAnsi="Arial" w:cs="Arial"/>
      <w:b/>
      <w:bCs/>
    </w:rPr>
  </w:style>
  <w:style w:type="paragraph" w:styleId="ListParagraph">
    <w:name w:val="List Paragraph"/>
    <w:aliases w:val="igunore,Subtitle Cover Page"/>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heme="majorEastAsia" w:hAnsi="Arial" w:cs="Arial"/>
      <w:b/>
      <w:bCs/>
      <w:noProof/>
      <w:color w:val="17665C"/>
      <w:sz w:val="28"/>
      <w:szCs w:val="28"/>
      <w:shd w:val="clear" w:color="auto" w:fill="038B91"/>
      <w:lang w:val="en-IE" w:eastAsia="en-IE"/>
    </w:rPr>
  </w:style>
  <w:style w:type="character" w:customStyle="1" w:styleId="Style2Char">
    <w:name w:val="Style2 Char"/>
    <w:basedOn w:val="Heading2Char"/>
    <w:link w:val="Style2"/>
    <w:rsid w:val="006171A3"/>
    <w:rPr>
      <w:rFonts w:ascii="Georgia" w:eastAsiaTheme="majorEastAsia" w:hAnsi="Georgia" w:cstheme="majorBidi"/>
      <w:b/>
      <w:bCs/>
      <w:color w:val="038B91"/>
      <w:sz w:val="26"/>
      <w:szCs w:val="26"/>
      <w:lang w:val="en-IE" w:eastAsia="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rsid w:val="00C40D41"/>
    <w:rPr>
      <w:color w:val="808080"/>
    </w:rPr>
  </w:style>
  <w:style w:type="character" w:customStyle="1" w:styleId="ListParagraphChar">
    <w:name w:val="List Paragraph Char"/>
    <w:aliases w:val="igunore Char,Subtitle Cover Page Char"/>
    <w:basedOn w:val="DefaultParagraphFont"/>
    <w:link w:val="ListParagraph"/>
    <w:uiPriority w:val="34"/>
    <w:locked/>
    <w:rsid w:val="00FF669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83591093">
      <w:bodyDiv w:val="1"/>
      <w:marLeft w:val="0"/>
      <w:marRight w:val="0"/>
      <w:marTop w:val="0"/>
      <w:marBottom w:val="0"/>
      <w:divBdr>
        <w:top w:val="none" w:sz="0" w:space="0" w:color="auto"/>
        <w:left w:val="none" w:sz="0" w:space="0" w:color="auto"/>
        <w:bottom w:val="none" w:sz="0" w:space="0" w:color="auto"/>
        <w:right w:val="none" w:sz="0" w:space="0" w:color="auto"/>
      </w:divBdr>
    </w:div>
    <w:div w:id="614605033">
      <w:bodyDiv w:val="1"/>
      <w:marLeft w:val="0"/>
      <w:marRight w:val="0"/>
      <w:marTop w:val="0"/>
      <w:marBottom w:val="0"/>
      <w:divBdr>
        <w:top w:val="none" w:sz="0" w:space="0" w:color="auto"/>
        <w:left w:val="none" w:sz="0" w:space="0" w:color="auto"/>
        <w:bottom w:val="none" w:sz="0" w:space="0" w:color="auto"/>
        <w:right w:val="none" w:sz="0" w:space="0" w:color="auto"/>
      </w:divBdr>
    </w:div>
    <w:div w:id="780493228">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386447">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2B3061E257496D9828B103FBD872E9"/>
        <w:category>
          <w:name w:val="General"/>
          <w:gallery w:val="placeholder"/>
        </w:category>
        <w:types>
          <w:type w:val="bbPlcHdr"/>
        </w:types>
        <w:behaviors>
          <w:behavior w:val="content"/>
        </w:behaviors>
        <w:guid w:val="{AB0E94F7-8EF2-44DA-9DF1-EC9442C42537}"/>
      </w:docPartPr>
      <w:docPartBody>
        <w:p w:rsidR="00F61B62" w:rsidRDefault="00F61B62" w:rsidP="00F61B62">
          <w:pPr>
            <w:pStyle w:val="BA2B3061E257496D9828B103FBD872E9"/>
          </w:pPr>
          <w:r w:rsidRPr="003D5731">
            <w:rPr>
              <w:rStyle w:val="PlaceholderText"/>
            </w:rPr>
            <w:t>[Company]</w:t>
          </w:r>
        </w:p>
      </w:docPartBody>
    </w:docPart>
    <w:docPart>
      <w:docPartPr>
        <w:name w:val="800C86E3962B48A88B14F287BFDA62AF"/>
        <w:category>
          <w:name w:val="General"/>
          <w:gallery w:val="placeholder"/>
        </w:category>
        <w:types>
          <w:type w:val="bbPlcHdr"/>
        </w:types>
        <w:behaviors>
          <w:behavior w:val="content"/>
        </w:behaviors>
        <w:guid w:val="{D39CF84D-C228-487E-AFC5-C447E366B62D}"/>
      </w:docPartPr>
      <w:docPartBody>
        <w:p w:rsidR="00F61B62" w:rsidRDefault="00F61B62" w:rsidP="00F61B62">
          <w:pPr>
            <w:pStyle w:val="800C86E3962B48A88B14F287BFDA62AF"/>
          </w:pPr>
          <w:r w:rsidRPr="00BA408E">
            <w:rPr>
              <w:rStyle w:val="PlaceholderText"/>
            </w:rPr>
            <w:t>[Subject]</w:t>
          </w:r>
        </w:p>
      </w:docPartBody>
    </w:docPart>
    <w:docPart>
      <w:docPartPr>
        <w:name w:val="21C3488610154B938FBB4230719F28A2"/>
        <w:category>
          <w:name w:val="General"/>
          <w:gallery w:val="placeholder"/>
        </w:category>
        <w:types>
          <w:type w:val="bbPlcHdr"/>
        </w:types>
        <w:behaviors>
          <w:behavior w:val="content"/>
        </w:behaviors>
        <w:guid w:val="{F75FB661-47BC-45B2-92E1-29D0A733FA13}"/>
      </w:docPartPr>
      <w:docPartBody>
        <w:p w:rsidR="00F61B62" w:rsidRDefault="00F61B62" w:rsidP="00F61B62">
          <w:pPr>
            <w:pStyle w:val="21C3488610154B938FBB4230719F28A2"/>
          </w:pPr>
          <w:r w:rsidRPr="003D5731">
            <w:rPr>
              <w:rStyle w:val="PlaceholderText"/>
            </w:rPr>
            <w:t>[Comments]</w:t>
          </w:r>
        </w:p>
      </w:docPartBody>
    </w:docPart>
    <w:docPart>
      <w:docPartPr>
        <w:name w:val="03697310504E4C249021CE02840D37A9"/>
        <w:category>
          <w:name w:val="General"/>
          <w:gallery w:val="placeholder"/>
        </w:category>
        <w:types>
          <w:type w:val="bbPlcHdr"/>
        </w:types>
        <w:behaviors>
          <w:behavior w:val="content"/>
        </w:behaviors>
        <w:guid w:val="{E220BFFB-4149-4C4C-8A8C-F30222A32D49}"/>
      </w:docPartPr>
      <w:docPartBody>
        <w:p w:rsidR="00F61B62" w:rsidRDefault="00F61B62" w:rsidP="00F61B62">
          <w:pPr>
            <w:pStyle w:val="03697310504E4C249021CE02840D37A9"/>
          </w:pPr>
          <w:r w:rsidRPr="003D5731">
            <w:rPr>
              <w:rStyle w:val="PlaceholderText"/>
            </w:rPr>
            <w:t>[Company]</w:t>
          </w:r>
        </w:p>
      </w:docPartBody>
    </w:docPart>
    <w:docPart>
      <w:docPartPr>
        <w:name w:val="BBA4AE79A9334AB88C5354243CF5EB3D"/>
        <w:category>
          <w:name w:val="General"/>
          <w:gallery w:val="placeholder"/>
        </w:category>
        <w:types>
          <w:type w:val="bbPlcHdr"/>
        </w:types>
        <w:behaviors>
          <w:behavior w:val="content"/>
        </w:behaviors>
        <w:guid w:val="{FF169C97-25FD-4298-9761-69494AF35441}"/>
      </w:docPartPr>
      <w:docPartBody>
        <w:p w:rsidR="00F61B62" w:rsidRDefault="00F61B62" w:rsidP="00F61B62">
          <w:pPr>
            <w:pStyle w:val="BBA4AE79A9334AB88C5354243CF5EB3D"/>
          </w:pPr>
          <w:r w:rsidRPr="00BA408E">
            <w:rPr>
              <w:rStyle w:val="PlaceholderText"/>
            </w:rPr>
            <w:t>[Subject]</w:t>
          </w:r>
        </w:p>
      </w:docPartBody>
    </w:docPart>
    <w:docPart>
      <w:docPartPr>
        <w:name w:val="CE9B53322E114C2993AF68217D66DDF7"/>
        <w:category>
          <w:name w:val="General"/>
          <w:gallery w:val="placeholder"/>
        </w:category>
        <w:types>
          <w:type w:val="bbPlcHdr"/>
        </w:types>
        <w:behaviors>
          <w:behavior w:val="content"/>
        </w:behaviors>
        <w:guid w:val="{FB69B77E-F583-4A23-966C-2C14057B7BBF}"/>
      </w:docPartPr>
      <w:docPartBody>
        <w:p w:rsidR="00542890" w:rsidRDefault="00A252B4" w:rsidP="00A252B4">
          <w:pPr>
            <w:pStyle w:val="CE9B53322E114C2993AF68217D66DDF7"/>
          </w:pPr>
          <w:r>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D6EFFDBC-7710-496E-88C9-47A0328E0B95}"/>
      </w:docPartPr>
      <w:docPartBody>
        <w:p w:rsidR="004F6FB2" w:rsidRDefault="004F6FB2">
          <w:r w:rsidRPr="00DD257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BE7"/>
    <w:rsid w:val="00063BEE"/>
    <w:rsid w:val="0011503A"/>
    <w:rsid w:val="00260DA7"/>
    <w:rsid w:val="00350007"/>
    <w:rsid w:val="00443648"/>
    <w:rsid w:val="00462ACA"/>
    <w:rsid w:val="004B5B19"/>
    <w:rsid w:val="004F6FB2"/>
    <w:rsid w:val="00542890"/>
    <w:rsid w:val="006A3BE7"/>
    <w:rsid w:val="00706841"/>
    <w:rsid w:val="00737F66"/>
    <w:rsid w:val="008769B5"/>
    <w:rsid w:val="00886F6F"/>
    <w:rsid w:val="009C2DB0"/>
    <w:rsid w:val="00A252B4"/>
    <w:rsid w:val="00A308EC"/>
    <w:rsid w:val="00A72491"/>
    <w:rsid w:val="00B3681A"/>
    <w:rsid w:val="00B67A48"/>
    <w:rsid w:val="00BF393C"/>
    <w:rsid w:val="00C92BC0"/>
    <w:rsid w:val="00D66C23"/>
    <w:rsid w:val="00DF774F"/>
    <w:rsid w:val="00E151C7"/>
    <w:rsid w:val="00F61B62"/>
    <w:rsid w:val="00FC393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F6FB2"/>
    <w:rPr>
      <w:color w:val="808080"/>
    </w:rPr>
  </w:style>
  <w:style w:type="paragraph" w:customStyle="1" w:styleId="BA2B3061E257496D9828B103FBD872E9">
    <w:name w:val="BA2B3061E257496D9828B103FBD872E9"/>
    <w:rsid w:val="00F61B62"/>
  </w:style>
  <w:style w:type="paragraph" w:customStyle="1" w:styleId="800C86E3962B48A88B14F287BFDA62AF">
    <w:name w:val="800C86E3962B48A88B14F287BFDA62AF"/>
    <w:rsid w:val="00F61B62"/>
  </w:style>
  <w:style w:type="paragraph" w:customStyle="1" w:styleId="21C3488610154B938FBB4230719F28A2">
    <w:name w:val="21C3488610154B938FBB4230719F28A2"/>
    <w:rsid w:val="00F61B62"/>
  </w:style>
  <w:style w:type="paragraph" w:customStyle="1" w:styleId="03697310504E4C249021CE02840D37A9">
    <w:name w:val="03697310504E4C249021CE02840D37A9"/>
    <w:rsid w:val="00F61B62"/>
  </w:style>
  <w:style w:type="paragraph" w:customStyle="1" w:styleId="BBA4AE79A9334AB88C5354243CF5EB3D">
    <w:name w:val="BBA4AE79A9334AB88C5354243CF5EB3D"/>
    <w:rsid w:val="00F61B62"/>
  </w:style>
  <w:style w:type="paragraph" w:customStyle="1" w:styleId="CE9B53322E114C2993AF68217D66DDF7">
    <w:name w:val="CE9B53322E114C2993AF68217D66DDF7"/>
    <w:rsid w:val="00A252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59474E1A-EA8B-42C8-89D1-9B3132AE06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EC4889-2B38-48DC-B6A3-A2E0A59C36A5}">
  <ds:schemaRefs>
    <ds:schemaRef ds:uri="http://schemas.openxmlformats.org/officeDocument/2006/bibliography"/>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9797</Words>
  <Characters>55846</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[Insert name of ETB]</Company>
  <LinksUpToDate>false</LinksUpToDate>
  <CharactersWithSpaces>65512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Insert successful Tenderer’s full legal name - to be completed on signing</dc:subject>
  <dc:creator>Eoin Mullarkey (Procurement)</dc:creator>
  <dc:description>insert type of services required</dc:description>
  <cp:lastModifiedBy>Eoin Mullarkey (Procurement)</cp:lastModifiedBy>
  <cp:revision>3</cp:revision>
  <cp:lastPrinted>2017-08-18T13:22:00Z</cp:lastPrinted>
  <dcterms:created xsi:type="dcterms:W3CDTF">2026-07-16T11:14:00Z</dcterms:created>
  <dcterms:modified xsi:type="dcterms:W3CDTF">2026-07-16T11:19:00Z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ies>
</file>